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59B11D0" w14:textId="702C6848" w:rsidR="00F9199A" w:rsidRDefault="00F66215">
      <w:pPr>
        <w:spacing w:after="0" w:line="276" w:lineRule="auto"/>
        <w:rPr>
          <w:rFonts w:ascii="Arial" w:eastAsia="Arial" w:hAnsi="Arial" w:cs="Arial"/>
          <w:b/>
          <w:color w:val="77AA41"/>
          <w:sz w:val="28"/>
          <w:szCs w:val="28"/>
        </w:rPr>
      </w:pPr>
      <w:r>
        <w:rPr>
          <w:rFonts w:ascii="Arial" w:eastAsia="Arial" w:hAnsi="Arial" w:cs="Arial"/>
          <w:b/>
          <w:color w:val="77AA41"/>
          <w:sz w:val="28"/>
          <w:szCs w:val="28"/>
        </w:rPr>
        <w:t xml:space="preserve">Assistant </w:t>
      </w:r>
      <w:r w:rsidR="006A4731">
        <w:rPr>
          <w:rFonts w:ascii="Arial" w:eastAsia="Arial" w:hAnsi="Arial" w:cs="Arial"/>
          <w:b/>
          <w:color w:val="77AA41"/>
          <w:sz w:val="28"/>
          <w:szCs w:val="28"/>
        </w:rPr>
        <w:t xml:space="preserve">Vice President of </w:t>
      </w:r>
      <w:r w:rsidR="002C3384">
        <w:rPr>
          <w:rFonts w:ascii="Arial" w:eastAsia="Arial" w:hAnsi="Arial" w:cs="Arial"/>
          <w:b/>
          <w:color w:val="77AA41"/>
          <w:sz w:val="28"/>
          <w:szCs w:val="28"/>
        </w:rPr>
        <w:t>Asset Management (</w:t>
      </w:r>
      <w:r>
        <w:rPr>
          <w:rFonts w:ascii="Arial" w:eastAsia="Arial" w:hAnsi="Arial" w:cs="Arial"/>
          <w:b/>
          <w:color w:val="77AA41"/>
          <w:sz w:val="28"/>
          <w:szCs w:val="28"/>
        </w:rPr>
        <w:t>Hotel</w:t>
      </w:r>
      <w:r w:rsidR="002C3384">
        <w:rPr>
          <w:rFonts w:ascii="Arial" w:eastAsia="Arial" w:hAnsi="Arial" w:cs="Arial"/>
          <w:b/>
          <w:color w:val="77AA41"/>
          <w:sz w:val="28"/>
          <w:szCs w:val="28"/>
        </w:rPr>
        <w:t>)</w:t>
      </w:r>
    </w:p>
    <w:p w14:paraId="49071554" w14:textId="77777777" w:rsidR="00F9199A" w:rsidRPr="009B594D" w:rsidRDefault="00F9199A">
      <w:pPr>
        <w:spacing w:after="0" w:line="276" w:lineRule="auto"/>
        <w:rPr>
          <w:rFonts w:ascii="Arial" w:eastAsia="Arial" w:hAnsi="Arial" w:cs="Arial"/>
          <w:sz w:val="16"/>
          <w:szCs w:val="16"/>
        </w:rPr>
      </w:pPr>
    </w:p>
    <w:p w14:paraId="2FCA1D45" w14:textId="1A774A66" w:rsidR="00F9199A" w:rsidRPr="0030497A" w:rsidRDefault="008108DC">
      <w:pPr>
        <w:spacing w:after="0" w:line="276" w:lineRule="auto"/>
        <w:rPr>
          <w:rFonts w:ascii="Arial" w:eastAsia="Arial" w:hAnsi="Arial" w:cs="Arial"/>
          <w:b/>
          <w:sz w:val="18"/>
          <w:szCs w:val="18"/>
        </w:rPr>
      </w:pPr>
      <w:r w:rsidRPr="0030497A">
        <w:rPr>
          <w:rFonts w:ascii="Arial" w:eastAsia="Arial" w:hAnsi="Arial" w:cs="Arial"/>
          <w:b/>
          <w:sz w:val="18"/>
          <w:szCs w:val="18"/>
        </w:rPr>
        <w:t>Summary</w:t>
      </w:r>
      <w:r w:rsidR="00100C1B" w:rsidRPr="0030497A">
        <w:rPr>
          <w:rFonts w:ascii="Arial" w:eastAsia="Arial" w:hAnsi="Arial" w:cs="Arial"/>
          <w:b/>
          <w:sz w:val="18"/>
          <w:szCs w:val="18"/>
        </w:rPr>
        <w:t xml:space="preserve"> </w:t>
      </w:r>
    </w:p>
    <w:p w14:paraId="57B4AA16" w14:textId="1D05D27B" w:rsidR="00421E5B" w:rsidRPr="0030497A" w:rsidRDefault="005703C4" w:rsidP="006249A8">
      <w:pPr>
        <w:spacing w:after="0" w:line="276" w:lineRule="auto"/>
        <w:jc w:val="both"/>
        <w:rPr>
          <w:rFonts w:ascii="Arial" w:eastAsia="Arial" w:hAnsi="Arial" w:cs="Arial"/>
          <w:sz w:val="18"/>
          <w:szCs w:val="18"/>
        </w:rPr>
      </w:pPr>
      <w:r w:rsidRPr="0030497A">
        <w:rPr>
          <w:rFonts w:ascii="Arial" w:eastAsia="Arial" w:hAnsi="Arial" w:cs="Arial"/>
          <w:sz w:val="18"/>
          <w:szCs w:val="18"/>
        </w:rPr>
        <w:t xml:space="preserve">The </w:t>
      </w:r>
      <w:r w:rsidR="00F66215" w:rsidRPr="0030497A">
        <w:rPr>
          <w:rFonts w:ascii="Arial" w:eastAsia="Arial" w:hAnsi="Arial" w:cs="Arial"/>
          <w:sz w:val="18"/>
          <w:szCs w:val="18"/>
        </w:rPr>
        <w:t xml:space="preserve">Assistant </w:t>
      </w:r>
      <w:r w:rsidRPr="0030497A">
        <w:rPr>
          <w:rFonts w:ascii="Arial" w:eastAsia="Arial" w:hAnsi="Arial" w:cs="Arial"/>
          <w:sz w:val="18"/>
          <w:szCs w:val="18"/>
        </w:rPr>
        <w:t xml:space="preserve">Vice President of Asset Management </w:t>
      </w:r>
      <w:r w:rsidR="00AE6422" w:rsidRPr="0030497A">
        <w:rPr>
          <w:rFonts w:ascii="Arial" w:eastAsia="Arial" w:hAnsi="Arial" w:cs="Arial"/>
          <w:sz w:val="18"/>
          <w:szCs w:val="18"/>
        </w:rPr>
        <w:t xml:space="preserve">evaluates </w:t>
      </w:r>
      <w:r w:rsidR="00F66215" w:rsidRPr="0030497A">
        <w:rPr>
          <w:rFonts w:ascii="Arial" w:eastAsia="Arial" w:hAnsi="Arial" w:cs="Arial"/>
          <w:sz w:val="18"/>
          <w:szCs w:val="18"/>
        </w:rPr>
        <w:t>hotel</w:t>
      </w:r>
      <w:r w:rsidR="00AE6422" w:rsidRPr="0030497A">
        <w:rPr>
          <w:rFonts w:ascii="Arial" w:eastAsia="Arial" w:hAnsi="Arial" w:cs="Arial"/>
          <w:sz w:val="18"/>
          <w:szCs w:val="18"/>
        </w:rPr>
        <w:t xml:space="preserve"> asset performance and is responsible for executing on the business plan to drive maximum asset value. </w:t>
      </w:r>
      <w:r w:rsidRPr="0030497A">
        <w:rPr>
          <w:rFonts w:ascii="Arial" w:eastAsia="Arial" w:hAnsi="Arial" w:cs="Arial"/>
          <w:sz w:val="18"/>
          <w:szCs w:val="18"/>
        </w:rPr>
        <w:t>This position advises on ways to maximize</w:t>
      </w:r>
      <w:r w:rsidR="00AE6422" w:rsidRPr="0030497A">
        <w:rPr>
          <w:rFonts w:ascii="Arial" w:eastAsia="Arial" w:hAnsi="Arial" w:cs="Arial"/>
          <w:sz w:val="18"/>
          <w:szCs w:val="18"/>
        </w:rPr>
        <w:t xml:space="preserve"> revenues, create operational</w:t>
      </w:r>
      <w:r w:rsidRPr="0030497A">
        <w:rPr>
          <w:rFonts w:ascii="Arial" w:eastAsia="Arial" w:hAnsi="Arial" w:cs="Arial"/>
          <w:sz w:val="18"/>
          <w:szCs w:val="18"/>
        </w:rPr>
        <w:t xml:space="preserve"> efficiencies</w:t>
      </w:r>
      <w:r w:rsidR="0094525B" w:rsidRPr="0030497A">
        <w:rPr>
          <w:rFonts w:ascii="Arial" w:eastAsia="Arial" w:hAnsi="Arial" w:cs="Arial"/>
          <w:sz w:val="18"/>
          <w:szCs w:val="18"/>
        </w:rPr>
        <w:t>, and</w:t>
      </w:r>
      <w:r w:rsidRPr="0030497A">
        <w:rPr>
          <w:rFonts w:ascii="Arial" w:eastAsia="Arial" w:hAnsi="Arial" w:cs="Arial"/>
          <w:sz w:val="18"/>
          <w:szCs w:val="18"/>
        </w:rPr>
        <w:t xml:space="preserve"> maintain the physical asset. </w:t>
      </w:r>
      <w:r w:rsidR="00F56A3E" w:rsidRPr="0030497A">
        <w:rPr>
          <w:rFonts w:ascii="Arial" w:eastAsia="Arial" w:hAnsi="Arial" w:cs="Arial"/>
          <w:sz w:val="18"/>
          <w:szCs w:val="18"/>
        </w:rPr>
        <w:t xml:space="preserve">This individual is foremost responsible for advocating Crawford Hoying’s best interests with third-party hotel management teams. </w:t>
      </w:r>
      <w:r w:rsidRPr="0030497A">
        <w:rPr>
          <w:rFonts w:ascii="Arial" w:eastAsia="Arial" w:hAnsi="Arial" w:cs="Arial"/>
          <w:sz w:val="18"/>
          <w:szCs w:val="18"/>
        </w:rPr>
        <w:t xml:space="preserve">In addition, this role </w:t>
      </w:r>
      <w:r w:rsidR="006249A8" w:rsidRPr="0030497A">
        <w:rPr>
          <w:rFonts w:ascii="Arial" w:eastAsia="Arial" w:hAnsi="Arial" w:cs="Arial"/>
          <w:sz w:val="18"/>
          <w:szCs w:val="18"/>
        </w:rPr>
        <w:t xml:space="preserve">evaluates </w:t>
      </w:r>
      <w:r w:rsidR="00442591" w:rsidRPr="0030497A">
        <w:rPr>
          <w:rFonts w:ascii="Arial" w:eastAsia="Arial" w:hAnsi="Arial" w:cs="Arial"/>
          <w:sz w:val="18"/>
          <w:szCs w:val="18"/>
        </w:rPr>
        <w:t xml:space="preserve">asset </w:t>
      </w:r>
      <w:r w:rsidR="008B6E08" w:rsidRPr="0030497A">
        <w:rPr>
          <w:rFonts w:ascii="Arial" w:eastAsia="Arial" w:hAnsi="Arial" w:cs="Arial"/>
          <w:sz w:val="18"/>
          <w:szCs w:val="18"/>
        </w:rPr>
        <w:t xml:space="preserve">performance </w:t>
      </w:r>
      <w:r w:rsidR="006249A8" w:rsidRPr="0030497A">
        <w:rPr>
          <w:rFonts w:ascii="Arial" w:eastAsia="Arial" w:hAnsi="Arial" w:cs="Arial"/>
          <w:sz w:val="18"/>
          <w:szCs w:val="18"/>
        </w:rPr>
        <w:t>for potential acquisition</w:t>
      </w:r>
      <w:r w:rsidRPr="0030497A">
        <w:rPr>
          <w:rFonts w:ascii="Arial" w:eastAsia="Arial" w:hAnsi="Arial" w:cs="Arial"/>
          <w:sz w:val="18"/>
          <w:szCs w:val="18"/>
        </w:rPr>
        <w:t xml:space="preserve"> and disposition</w:t>
      </w:r>
      <w:r w:rsidR="00DE7BC4" w:rsidRPr="0030497A">
        <w:rPr>
          <w:rFonts w:ascii="Arial" w:eastAsia="Arial" w:hAnsi="Arial" w:cs="Arial"/>
          <w:sz w:val="18"/>
          <w:szCs w:val="18"/>
        </w:rPr>
        <w:t xml:space="preserve"> as well as all </w:t>
      </w:r>
      <w:r w:rsidR="0030497A" w:rsidRPr="0030497A">
        <w:rPr>
          <w:rFonts w:ascii="Arial" w:eastAsia="Arial" w:hAnsi="Arial" w:cs="Arial"/>
          <w:sz w:val="18"/>
          <w:szCs w:val="18"/>
        </w:rPr>
        <w:t>c</w:t>
      </w:r>
      <w:r w:rsidR="00DE7BC4" w:rsidRPr="0030497A">
        <w:rPr>
          <w:rFonts w:ascii="Arial" w:eastAsia="Arial" w:hAnsi="Arial" w:cs="Arial"/>
          <w:sz w:val="18"/>
          <w:szCs w:val="18"/>
        </w:rPr>
        <w:t xml:space="preserve">apital needs or </w:t>
      </w:r>
      <w:r w:rsidR="009B3564" w:rsidRPr="0030497A">
        <w:rPr>
          <w:rFonts w:ascii="Arial" w:eastAsia="Arial" w:hAnsi="Arial" w:cs="Arial"/>
          <w:sz w:val="18"/>
          <w:szCs w:val="18"/>
        </w:rPr>
        <w:t>opportunities</w:t>
      </w:r>
      <w:r w:rsidRPr="0030497A">
        <w:rPr>
          <w:rFonts w:ascii="Arial" w:eastAsia="Arial" w:hAnsi="Arial" w:cs="Arial"/>
          <w:sz w:val="18"/>
          <w:szCs w:val="18"/>
        </w:rPr>
        <w:t xml:space="preserve">. </w:t>
      </w:r>
      <w:r w:rsidR="00C43E5F" w:rsidRPr="0030497A">
        <w:rPr>
          <w:rFonts w:ascii="Arial" w:eastAsia="Arial" w:hAnsi="Arial" w:cs="Arial"/>
          <w:sz w:val="18"/>
          <w:szCs w:val="18"/>
        </w:rPr>
        <w:t>U</w:t>
      </w:r>
      <w:r w:rsidR="00442591" w:rsidRPr="0030497A">
        <w:rPr>
          <w:rFonts w:ascii="Arial" w:eastAsia="Arial" w:hAnsi="Arial" w:cs="Arial"/>
          <w:sz w:val="18"/>
          <w:szCs w:val="18"/>
        </w:rPr>
        <w:t xml:space="preserve">nder guidance </w:t>
      </w:r>
      <w:r w:rsidR="0030497A" w:rsidRPr="0030497A">
        <w:rPr>
          <w:rFonts w:ascii="Arial" w:eastAsia="Arial" w:hAnsi="Arial" w:cs="Arial"/>
          <w:sz w:val="18"/>
          <w:szCs w:val="18"/>
        </w:rPr>
        <w:t>from</w:t>
      </w:r>
      <w:r w:rsidR="00442591" w:rsidRPr="0030497A">
        <w:rPr>
          <w:rFonts w:ascii="Arial" w:eastAsia="Arial" w:hAnsi="Arial" w:cs="Arial"/>
          <w:sz w:val="18"/>
          <w:szCs w:val="18"/>
        </w:rPr>
        <w:t xml:space="preserve"> the </w:t>
      </w:r>
      <w:r w:rsidR="00DE7BC4" w:rsidRPr="0030497A">
        <w:rPr>
          <w:rFonts w:ascii="Arial" w:eastAsia="Arial" w:hAnsi="Arial" w:cs="Arial"/>
          <w:sz w:val="18"/>
          <w:szCs w:val="18"/>
        </w:rPr>
        <w:t>Senior Vice President of Asset Management</w:t>
      </w:r>
      <w:r w:rsidR="00442591" w:rsidRPr="0030497A">
        <w:rPr>
          <w:rFonts w:ascii="Arial" w:eastAsia="Arial" w:hAnsi="Arial" w:cs="Arial"/>
          <w:sz w:val="18"/>
          <w:szCs w:val="18"/>
        </w:rPr>
        <w:t>, th</w:t>
      </w:r>
      <w:r w:rsidR="0030497A">
        <w:rPr>
          <w:rFonts w:ascii="Arial" w:eastAsia="Arial" w:hAnsi="Arial" w:cs="Arial"/>
          <w:sz w:val="18"/>
          <w:szCs w:val="18"/>
        </w:rPr>
        <w:t xml:space="preserve">is individual </w:t>
      </w:r>
      <w:r w:rsidR="00C43E5F" w:rsidRPr="0030497A">
        <w:rPr>
          <w:rFonts w:ascii="Arial" w:eastAsia="Arial" w:hAnsi="Arial" w:cs="Arial"/>
          <w:sz w:val="18"/>
          <w:szCs w:val="18"/>
        </w:rPr>
        <w:t xml:space="preserve">presents complex financial information to </w:t>
      </w:r>
      <w:r w:rsidR="00AE6422" w:rsidRPr="0030497A">
        <w:rPr>
          <w:rFonts w:ascii="Arial" w:eastAsia="Arial" w:hAnsi="Arial" w:cs="Arial"/>
          <w:sz w:val="18"/>
          <w:szCs w:val="18"/>
        </w:rPr>
        <w:t xml:space="preserve">other departments, </w:t>
      </w:r>
      <w:r w:rsidR="0020754A" w:rsidRPr="0030497A">
        <w:rPr>
          <w:rFonts w:ascii="Arial" w:eastAsia="Arial" w:hAnsi="Arial" w:cs="Arial"/>
          <w:sz w:val="18"/>
          <w:szCs w:val="18"/>
        </w:rPr>
        <w:t>executive leadership</w:t>
      </w:r>
      <w:r w:rsidR="00061369" w:rsidRPr="0030497A">
        <w:rPr>
          <w:rFonts w:ascii="Arial" w:eastAsia="Arial" w:hAnsi="Arial" w:cs="Arial"/>
          <w:sz w:val="18"/>
          <w:szCs w:val="18"/>
        </w:rPr>
        <w:t>,</w:t>
      </w:r>
      <w:r w:rsidR="00C43E5F" w:rsidRPr="0030497A">
        <w:rPr>
          <w:rFonts w:ascii="Arial" w:eastAsia="Arial" w:hAnsi="Arial" w:cs="Arial"/>
          <w:sz w:val="18"/>
          <w:szCs w:val="18"/>
        </w:rPr>
        <w:t xml:space="preserve"> and external </w:t>
      </w:r>
      <w:r w:rsidR="00B17BDF" w:rsidRPr="0030497A">
        <w:rPr>
          <w:rFonts w:ascii="Arial" w:eastAsia="Arial" w:hAnsi="Arial" w:cs="Arial"/>
          <w:sz w:val="18"/>
          <w:szCs w:val="18"/>
        </w:rPr>
        <w:t>parties, including lenders and investors</w:t>
      </w:r>
      <w:r w:rsidR="00C43E5F" w:rsidRPr="0030497A">
        <w:rPr>
          <w:rFonts w:ascii="Arial" w:eastAsia="Arial" w:hAnsi="Arial" w:cs="Arial"/>
          <w:sz w:val="18"/>
          <w:szCs w:val="18"/>
        </w:rPr>
        <w:t>.</w:t>
      </w:r>
      <w:r w:rsidR="00962E47" w:rsidRPr="0030497A">
        <w:rPr>
          <w:rFonts w:ascii="Arial" w:eastAsia="Arial" w:hAnsi="Arial" w:cs="Arial"/>
          <w:sz w:val="18"/>
          <w:szCs w:val="18"/>
        </w:rPr>
        <w:t xml:space="preserve"> </w:t>
      </w:r>
      <w:r w:rsidR="00C43E5F" w:rsidRPr="0030497A">
        <w:rPr>
          <w:rFonts w:ascii="Arial" w:eastAsia="Arial" w:hAnsi="Arial" w:cs="Arial"/>
          <w:sz w:val="18"/>
          <w:szCs w:val="18"/>
        </w:rPr>
        <w:t xml:space="preserve">This </w:t>
      </w:r>
      <w:r w:rsidR="00442591" w:rsidRPr="0030497A">
        <w:rPr>
          <w:rFonts w:ascii="Arial" w:eastAsia="Arial" w:hAnsi="Arial" w:cs="Arial"/>
          <w:sz w:val="18"/>
          <w:szCs w:val="18"/>
        </w:rPr>
        <w:t xml:space="preserve">is </w:t>
      </w:r>
      <w:r w:rsidR="00C43E5F" w:rsidRPr="0030497A">
        <w:rPr>
          <w:rFonts w:ascii="Arial" w:eastAsia="Arial" w:hAnsi="Arial" w:cs="Arial"/>
          <w:sz w:val="18"/>
          <w:szCs w:val="18"/>
        </w:rPr>
        <w:t xml:space="preserve">a highly </w:t>
      </w:r>
      <w:r w:rsidR="00F56CA3" w:rsidRPr="0030497A">
        <w:rPr>
          <w:rFonts w:ascii="Arial" w:eastAsia="Arial" w:hAnsi="Arial" w:cs="Arial"/>
          <w:sz w:val="18"/>
          <w:szCs w:val="18"/>
        </w:rPr>
        <w:t xml:space="preserve">analytical </w:t>
      </w:r>
      <w:r w:rsidR="007976CB" w:rsidRPr="0030497A">
        <w:rPr>
          <w:rFonts w:ascii="Arial" w:eastAsia="Arial" w:hAnsi="Arial" w:cs="Arial"/>
          <w:sz w:val="18"/>
          <w:szCs w:val="18"/>
        </w:rPr>
        <w:t xml:space="preserve">and strategic </w:t>
      </w:r>
      <w:r w:rsidR="00421E5B" w:rsidRPr="0030497A">
        <w:rPr>
          <w:rFonts w:ascii="Arial" w:eastAsia="Arial" w:hAnsi="Arial" w:cs="Arial"/>
          <w:sz w:val="18"/>
          <w:szCs w:val="18"/>
        </w:rPr>
        <w:t xml:space="preserve">position </w:t>
      </w:r>
      <w:r w:rsidR="00F56CA3" w:rsidRPr="0030497A">
        <w:rPr>
          <w:rFonts w:ascii="Arial" w:eastAsia="Arial" w:hAnsi="Arial" w:cs="Arial"/>
          <w:sz w:val="18"/>
          <w:szCs w:val="18"/>
        </w:rPr>
        <w:t xml:space="preserve">that </w:t>
      </w:r>
      <w:r w:rsidR="00421E5B" w:rsidRPr="0030497A">
        <w:rPr>
          <w:rFonts w:ascii="Arial" w:eastAsia="Arial" w:hAnsi="Arial" w:cs="Arial"/>
          <w:sz w:val="18"/>
          <w:szCs w:val="18"/>
        </w:rPr>
        <w:t>works across all lines of business within the company</w:t>
      </w:r>
      <w:r w:rsidR="00F56CA3" w:rsidRPr="0030497A">
        <w:rPr>
          <w:rFonts w:ascii="Arial" w:eastAsia="Arial" w:hAnsi="Arial" w:cs="Arial"/>
          <w:sz w:val="18"/>
          <w:szCs w:val="18"/>
        </w:rPr>
        <w:t xml:space="preserve">. </w:t>
      </w:r>
      <w:r w:rsidR="006C2F82" w:rsidRPr="0030497A">
        <w:rPr>
          <w:rFonts w:ascii="Arial" w:eastAsia="Arial" w:hAnsi="Arial" w:cs="Arial"/>
          <w:sz w:val="18"/>
          <w:szCs w:val="18"/>
        </w:rPr>
        <w:t xml:space="preserve">Strong communication skills both face-to-face and in writing are essential. </w:t>
      </w:r>
      <w:r w:rsidR="006A4731" w:rsidRPr="0030497A">
        <w:rPr>
          <w:rFonts w:ascii="Arial" w:eastAsia="Arial" w:hAnsi="Arial" w:cs="Arial"/>
          <w:sz w:val="18"/>
          <w:szCs w:val="18"/>
        </w:rPr>
        <w:t xml:space="preserve">This is a leadership position. As the basis for management, the </w:t>
      </w:r>
      <w:r w:rsidR="0098366E" w:rsidRPr="0030497A">
        <w:rPr>
          <w:rFonts w:ascii="Arial" w:eastAsia="Arial" w:hAnsi="Arial" w:cs="Arial"/>
          <w:sz w:val="18"/>
          <w:szCs w:val="18"/>
        </w:rPr>
        <w:t>Assistant Vice</w:t>
      </w:r>
      <w:r w:rsidR="006A4731" w:rsidRPr="0030497A">
        <w:rPr>
          <w:rFonts w:ascii="Arial" w:eastAsia="Arial" w:hAnsi="Arial" w:cs="Arial"/>
          <w:sz w:val="18"/>
          <w:szCs w:val="18"/>
        </w:rPr>
        <w:t xml:space="preserve"> President of </w:t>
      </w:r>
      <w:r w:rsidR="002C3384" w:rsidRPr="0030497A">
        <w:rPr>
          <w:rFonts w:ascii="Arial" w:eastAsia="Arial" w:hAnsi="Arial" w:cs="Arial"/>
          <w:sz w:val="18"/>
          <w:szCs w:val="18"/>
        </w:rPr>
        <w:t>Asset Management</w:t>
      </w:r>
      <w:r w:rsidR="006A4731" w:rsidRPr="0030497A">
        <w:rPr>
          <w:rFonts w:ascii="Arial" w:eastAsia="Arial" w:hAnsi="Arial" w:cs="Arial"/>
          <w:sz w:val="18"/>
          <w:szCs w:val="18"/>
        </w:rPr>
        <w:t xml:space="preserve"> shall implement the 7 Core Values that Crawford Hoying has established to maintain its desired culture</w:t>
      </w:r>
      <w:r w:rsidR="00232C77" w:rsidRPr="0030497A">
        <w:rPr>
          <w:rFonts w:ascii="Arial" w:eastAsia="Arial" w:hAnsi="Arial" w:cs="Arial"/>
          <w:sz w:val="18"/>
          <w:szCs w:val="18"/>
        </w:rPr>
        <w:t xml:space="preserve">. </w:t>
      </w:r>
      <w:r w:rsidR="00F66215" w:rsidRPr="0030497A">
        <w:rPr>
          <w:rFonts w:ascii="Arial" w:eastAsia="Arial" w:hAnsi="Arial" w:cs="Arial"/>
          <w:sz w:val="18"/>
          <w:szCs w:val="18"/>
        </w:rPr>
        <w:t>In this role there is frequent driving or flying to the company’s various hotel assets, with occasional overnight stays</w:t>
      </w:r>
      <w:r w:rsidR="0020754A" w:rsidRPr="0030497A">
        <w:rPr>
          <w:rFonts w:ascii="Arial" w:eastAsia="Arial" w:hAnsi="Arial" w:cs="Arial"/>
          <w:sz w:val="18"/>
          <w:szCs w:val="18"/>
        </w:rPr>
        <w:t>.</w:t>
      </w:r>
    </w:p>
    <w:p w14:paraId="20E850C8" w14:textId="5FADDB53" w:rsidR="00060F32" w:rsidRPr="0030497A" w:rsidRDefault="00060F32" w:rsidP="00437861">
      <w:pPr>
        <w:spacing w:after="0" w:line="276" w:lineRule="auto"/>
        <w:jc w:val="both"/>
        <w:rPr>
          <w:rFonts w:ascii="Arial" w:eastAsia="Arial" w:hAnsi="Arial" w:cs="Arial"/>
          <w:sz w:val="18"/>
          <w:szCs w:val="18"/>
        </w:rPr>
      </w:pPr>
    </w:p>
    <w:p w14:paraId="7EE30BF4" w14:textId="77777777" w:rsidR="007976CB" w:rsidRPr="0030497A" w:rsidRDefault="008108DC" w:rsidP="007976CB">
      <w:pPr>
        <w:spacing w:after="0" w:line="276" w:lineRule="auto"/>
        <w:rPr>
          <w:rFonts w:ascii="Arial" w:eastAsia="Arial" w:hAnsi="Arial" w:cs="Arial"/>
          <w:b/>
          <w:sz w:val="18"/>
          <w:szCs w:val="18"/>
        </w:rPr>
      </w:pPr>
      <w:r w:rsidRPr="0030497A">
        <w:rPr>
          <w:rFonts w:ascii="Arial" w:eastAsia="Arial" w:hAnsi="Arial" w:cs="Arial"/>
          <w:b/>
          <w:sz w:val="18"/>
          <w:szCs w:val="18"/>
        </w:rPr>
        <w:t>Job Responsibilities</w:t>
      </w:r>
      <w:r w:rsidR="00EE5CCD" w:rsidRPr="0030497A">
        <w:rPr>
          <w:rFonts w:ascii="Arial" w:eastAsia="Arial" w:hAnsi="Arial" w:cs="Arial"/>
          <w:b/>
          <w:sz w:val="18"/>
          <w:szCs w:val="18"/>
        </w:rPr>
        <w:t xml:space="preserve"> (responsibilities may include but are not limited to the following)</w:t>
      </w:r>
    </w:p>
    <w:p w14:paraId="0EFD80C3" w14:textId="0F18E0ED" w:rsidR="00232C77" w:rsidRPr="0030497A" w:rsidRDefault="00232C77" w:rsidP="007976CB">
      <w:pPr>
        <w:spacing w:after="0" w:line="276" w:lineRule="auto"/>
        <w:rPr>
          <w:rFonts w:ascii="Arial" w:eastAsia="Arial" w:hAnsi="Arial" w:cs="Arial"/>
          <w:bCs/>
          <w:sz w:val="18"/>
          <w:szCs w:val="18"/>
        </w:rPr>
      </w:pPr>
      <w:r w:rsidRPr="0030497A">
        <w:rPr>
          <w:rFonts w:ascii="Arial" w:eastAsia="Arial" w:hAnsi="Arial" w:cs="Arial"/>
          <w:bCs/>
          <w:sz w:val="18"/>
          <w:szCs w:val="18"/>
        </w:rPr>
        <w:t>Leadership</w:t>
      </w:r>
    </w:p>
    <w:p w14:paraId="5AF76C8B" w14:textId="77777777" w:rsidR="006A4731" w:rsidRPr="0030497A" w:rsidRDefault="006A4731" w:rsidP="006A4731">
      <w:pPr>
        <w:pStyle w:val="ListParagraph"/>
        <w:numPr>
          <w:ilvl w:val="0"/>
          <w:numId w:val="14"/>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Manage direct and indirect reports by implementing the 7 Core Values established by Crawford Hoying</w:t>
      </w:r>
    </w:p>
    <w:p w14:paraId="610C00D0" w14:textId="5456D6FC" w:rsidR="006A4731" w:rsidRPr="0030497A" w:rsidRDefault="006A4731" w:rsidP="006A4731">
      <w:pPr>
        <w:pStyle w:val="ListParagraph"/>
        <w:numPr>
          <w:ilvl w:val="0"/>
          <w:numId w:val="15"/>
        </w:numPr>
        <w:spacing w:after="0" w:line="276" w:lineRule="auto"/>
        <w:ind w:left="900"/>
        <w:jc w:val="both"/>
        <w:rPr>
          <w:rFonts w:ascii="Arial" w:eastAsia="Arial" w:hAnsi="Arial" w:cs="Arial"/>
          <w:sz w:val="18"/>
          <w:szCs w:val="18"/>
        </w:rPr>
      </w:pPr>
      <w:r w:rsidRPr="0030497A">
        <w:rPr>
          <w:rFonts w:ascii="Arial" w:eastAsia="Arial" w:hAnsi="Arial" w:cs="Arial"/>
          <w:sz w:val="18"/>
          <w:szCs w:val="18"/>
        </w:rPr>
        <w:t>Oversee, train, and develop</w:t>
      </w:r>
      <w:r w:rsidR="00E336CA" w:rsidRPr="0030497A">
        <w:rPr>
          <w:rFonts w:ascii="Arial" w:eastAsia="Arial" w:hAnsi="Arial" w:cs="Arial"/>
          <w:sz w:val="18"/>
          <w:szCs w:val="18"/>
        </w:rPr>
        <w:t xml:space="preserve"> </w:t>
      </w:r>
      <w:r w:rsidR="00F41DCE" w:rsidRPr="0030497A">
        <w:rPr>
          <w:rFonts w:ascii="Arial" w:eastAsia="Arial" w:hAnsi="Arial" w:cs="Arial"/>
          <w:sz w:val="18"/>
          <w:szCs w:val="18"/>
        </w:rPr>
        <w:t>direct reports</w:t>
      </w:r>
    </w:p>
    <w:p w14:paraId="2488101E" w14:textId="41006A73" w:rsidR="006A4731" w:rsidRPr="0030497A" w:rsidRDefault="006A4731" w:rsidP="006A4731">
      <w:pPr>
        <w:pStyle w:val="ListParagraph"/>
        <w:numPr>
          <w:ilvl w:val="0"/>
          <w:numId w:val="15"/>
        </w:numPr>
        <w:spacing w:after="0" w:line="276" w:lineRule="auto"/>
        <w:ind w:left="900"/>
        <w:jc w:val="both"/>
        <w:rPr>
          <w:rFonts w:ascii="Arial" w:eastAsia="Arial" w:hAnsi="Arial" w:cs="Arial"/>
          <w:sz w:val="18"/>
          <w:szCs w:val="18"/>
        </w:rPr>
      </w:pPr>
      <w:r w:rsidRPr="0030497A">
        <w:rPr>
          <w:rFonts w:ascii="Arial" w:eastAsia="Arial" w:hAnsi="Arial" w:cs="Arial"/>
          <w:sz w:val="18"/>
          <w:szCs w:val="18"/>
        </w:rPr>
        <w:t>Provide leadership to the team through all stages of employment, including recruitment and hiring, teambuilding, resolving personnel issues, and applying disciplinary procedures</w:t>
      </w:r>
    </w:p>
    <w:p w14:paraId="12DF1F99" w14:textId="77777777" w:rsidR="006A4731" w:rsidRPr="0030497A" w:rsidRDefault="006A4731" w:rsidP="006A4731">
      <w:pPr>
        <w:pStyle w:val="ListParagraph"/>
        <w:numPr>
          <w:ilvl w:val="0"/>
          <w:numId w:val="15"/>
        </w:numPr>
        <w:spacing w:after="0" w:line="276" w:lineRule="auto"/>
        <w:ind w:left="900"/>
        <w:jc w:val="both"/>
        <w:rPr>
          <w:rFonts w:ascii="Arial" w:eastAsia="Arial" w:hAnsi="Arial" w:cs="Arial"/>
          <w:sz w:val="18"/>
          <w:szCs w:val="18"/>
        </w:rPr>
      </w:pPr>
      <w:r w:rsidRPr="0030497A">
        <w:rPr>
          <w:rFonts w:ascii="Arial" w:eastAsia="Arial" w:hAnsi="Arial" w:cs="Arial"/>
          <w:sz w:val="18"/>
          <w:szCs w:val="18"/>
        </w:rPr>
        <w:t xml:space="preserve">Take responsibility for the quality of </w:t>
      </w:r>
      <w:proofErr w:type="gramStart"/>
      <w:r w:rsidRPr="0030497A">
        <w:rPr>
          <w:rFonts w:ascii="Arial" w:eastAsia="Arial" w:hAnsi="Arial" w:cs="Arial"/>
          <w:sz w:val="18"/>
          <w:szCs w:val="18"/>
        </w:rPr>
        <w:t>the work</w:t>
      </w:r>
      <w:proofErr w:type="gramEnd"/>
      <w:r w:rsidRPr="0030497A">
        <w:rPr>
          <w:rFonts w:ascii="Arial" w:eastAsia="Arial" w:hAnsi="Arial" w:cs="Arial"/>
          <w:sz w:val="18"/>
          <w:szCs w:val="18"/>
        </w:rPr>
        <w:t xml:space="preserve"> product presented by direct/indirect reports and external sources; review work for accuracy before submitting to others</w:t>
      </w:r>
    </w:p>
    <w:p w14:paraId="14CBFC1D" w14:textId="62CEA034" w:rsidR="006A4731" w:rsidRPr="0030497A" w:rsidRDefault="006A4731" w:rsidP="006A4731">
      <w:pPr>
        <w:pStyle w:val="ListParagraph"/>
        <w:numPr>
          <w:ilvl w:val="0"/>
          <w:numId w:val="15"/>
        </w:numPr>
        <w:spacing w:after="0" w:line="276" w:lineRule="auto"/>
        <w:ind w:left="900"/>
        <w:jc w:val="both"/>
        <w:rPr>
          <w:rFonts w:ascii="Arial" w:eastAsia="Arial" w:hAnsi="Arial" w:cs="Arial"/>
          <w:sz w:val="18"/>
          <w:szCs w:val="18"/>
        </w:rPr>
      </w:pPr>
      <w:r w:rsidRPr="0030497A">
        <w:rPr>
          <w:rFonts w:ascii="Arial" w:eastAsia="Arial" w:hAnsi="Arial" w:cs="Arial"/>
          <w:sz w:val="18"/>
          <w:szCs w:val="18"/>
        </w:rPr>
        <w:t xml:space="preserve">Prepare annual reviews, set goals, and implement personal development plans for </w:t>
      </w:r>
      <w:r w:rsidR="00F41DCE" w:rsidRPr="0030497A">
        <w:rPr>
          <w:rFonts w:ascii="Arial" w:eastAsia="Arial" w:hAnsi="Arial" w:cs="Arial"/>
          <w:sz w:val="18"/>
          <w:szCs w:val="18"/>
        </w:rPr>
        <w:t>direct reports</w:t>
      </w:r>
    </w:p>
    <w:p w14:paraId="70939B9B" w14:textId="77777777" w:rsidR="006A4731" w:rsidRPr="0030497A" w:rsidRDefault="006A4731" w:rsidP="006A4731">
      <w:pPr>
        <w:pStyle w:val="ListParagraph"/>
        <w:numPr>
          <w:ilvl w:val="0"/>
          <w:numId w:val="15"/>
        </w:numPr>
        <w:spacing w:after="0" w:line="276" w:lineRule="auto"/>
        <w:ind w:left="900"/>
        <w:jc w:val="both"/>
        <w:rPr>
          <w:rFonts w:ascii="Arial" w:eastAsia="Arial" w:hAnsi="Arial" w:cs="Arial"/>
          <w:sz w:val="18"/>
          <w:szCs w:val="18"/>
        </w:rPr>
      </w:pPr>
      <w:r w:rsidRPr="0030497A">
        <w:rPr>
          <w:rFonts w:ascii="Arial" w:eastAsia="Arial" w:hAnsi="Arial" w:cs="Arial"/>
          <w:sz w:val="18"/>
          <w:szCs w:val="18"/>
        </w:rPr>
        <w:t>Motivate team members to participate in classes and training</w:t>
      </w:r>
    </w:p>
    <w:p w14:paraId="69C5768D" w14:textId="07B22BD8" w:rsidR="006A4731" w:rsidRPr="0030497A" w:rsidRDefault="006A4731" w:rsidP="006A4731">
      <w:pPr>
        <w:pStyle w:val="ListParagraph"/>
        <w:numPr>
          <w:ilvl w:val="0"/>
          <w:numId w:val="15"/>
        </w:numPr>
        <w:spacing w:after="0" w:line="276" w:lineRule="auto"/>
        <w:ind w:left="900"/>
        <w:jc w:val="both"/>
        <w:rPr>
          <w:rFonts w:ascii="Arial" w:eastAsia="Arial" w:hAnsi="Arial" w:cs="Arial"/>
          <w:sz w:val="18"/>
          <w:szCs w:val="18"/>
        </w:rPr>
      </w:pPr>
      <w:r w:rsidRPr="0030497A">
        <w:rPr>
          <w:rFonts w:ascii="Arial" w:eastAsia="Arial" w:hAnsi="Arial" w:cs="Arial"/>
          <w:sz w:val="18"/>
          <w:szCs w:val="18"/>
        </w:rPr>
        <w:t>Approve schedules, workloads, and paid time off</w:t>
      </w:r>
    </w:p>
    <w:p w14:paraId="7A03C7BA" w14:textId="77777777" w:rsidR="00232C77" w:rsidRPr="0030497A" w:rsidRDefault="00232C77" w:rsidP="00232C77">
      <w:pPr>
        <w:spacing w:after="0" w:line="276" w:lineRule="auto"/>
        <w:jc w:val="both"/>
        <w:rPr>
          <w:rFonts w:ascii="Arial" w:eastAsia="Arial" w:hAnsi="Arial" w:cs="Arial"/>
          <w:sz w:val="18"/>
          <w:szCs w:val="18"/>
        </w:rPr>
      </w:pPr>
    </w:p>
    <w:p w14:paraId="1BD16ABA" w14:textId="50061E64" w:rsidR="00232C77" w:rsidRPr="0030497A" w:rsidRDefault="00F66215" w:rsidP="00232C77">
      <w:pPr>
        <w:spacing w:after="0" w:line="276" w:lineRule="auto"/>
        <w:jc w:val="both"/>
        <w:rPr>
          <w:rFonts w:ascii="Arial" w:eastAsia="Arial" w:hAnsi="Arial" w:cs="Arial"/>
          <w:sz w:val="18"/>
          <w:szCs w:val="18"/>
        </w:rPr>
      </w:pPr>
      <w:r w:rsidRPr="0030497A">
        <w:rPr>
          <w:rFonts w:ascii="Arial" w:eastAsia="Arial" w:hAnsi="Arial" w:cs="Arial"/>
          <w:sz w:val="18"/>
          <w:szCs w:val="18"/>
        </w:rPr>
        <w:t>Hotel</w:t>
      </w:r>
      <w:r w:rsidR="00232C77" w:rsidRPr="0030497A">
        <w:rPr>
          <w:rFonts w:ascii="Arial" w:eastAsia="Arial" w:hAnsi="Arial" w:cs="Arial"/>
          <w:sz w:val="18"/>
          <w:szCs w:val="18"/>
        </w:rPr>
        <w:t xml:space="preserve"> Operations</w:t>
      </w:r>
    </w:p>
    <w:p w14:paraId="5B2B8704" w14:textId="3EFCA404" w:rsidR="00F66215" w:rsidRPr="0030497A" w:rsidRDefault="00F66215" w:rsidP="00F66215">
      <w:pPr>
        <w:numPr>
          <w:ilvl w:val="0"/>
          <w:numId w:val="2"/>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 xml:space="preserve">Proactively provide operational oversight of the company’s portfolio of hotel assets by </w:t>
      </w:r>
      <w:r w:rsidR="00B675CF" w:rsidRPr="0030497A">
        <w:rPr>
          <w:rFonts w:ascii="Arial" w:eastAsia="Arial" w:hAnsi="Arial" w:cs="Arial"/>
          <w:sz w:val="18"/>
          <w:szCs w:val="18"/>
        </w:rPr>
        <w:t>regularly interacting with third-party hotel management teams and consultants, advising on</w:t>
      </w:r>
      <w:r w:rsidR="0098366E" w:rsidRPr="0030497A">
        <w:rPr>
          <w:rFonts w:ascii="Arial" w:eastAsia="Arial" w:hAnsi="Arial" w:cs="Arial"/>
          <w:sz w:val="18"/>
          <w:szCs w:val="18"/>
        </w:rPr>
        <w:t xml:space="preserve"> hotel</w:t>
      </w:r>
      <w:r w:rsidR="00B675CF" w:rsidRPr="0030497A">
        <w:rPr>
          <w:rFonts w:ascii="Arial" w:eastAsia="Arial" w:hAnsi="Arial" w:cs="Arial"/>
          <w:sz w:val="18"/>
          <w:szCs w:val="18"/>
        </w:rPr>
        <w:t xml:space="preserve"> management, applying real estate strategy, and evaluating return on investment </w:t>
      </w:r>
    </w:p>
    <w:p w14:paraId="2FE782CA" w14:textId="2CEE809B" w:rsidR="00F66215" w:rsidRPr="0030497A" w:rsidRDefault="00F66215" w:rsidP="00F66215">
      <w:pPr>
        <w:numPr>
          <w:ilvl w:val="0"/>
          <w:numId w:val="2"/>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 xml:space="preserve">Regularly visit the </w:t>
      </w:r>
      <w:r w:rsidR="00B675CF" w:rsidRPr="0030497A">
        <w:rPr>
          <w:rFonts w:ascii="Arial" w:eastAsia="Arial" w:hAnsi="Arial" w:cs="Arial"/>
          <w:sz w:val="18"/>
          <w:szCs w:val="18"/>
        </w:rPr>
        <w:t>hotels</w:t>
      </w:r>
      <w:r w:rsidRPr="0030497A">
        <w:rPr>
          <w:rFonts w:ascii="Arial" w:eastAsia="Arial" w:hAnsi="Arial" w:cs="Arial"/>
          <w:sz w:val="18"/>
          <w:szCs w:val="18"/>
        </w:rPr>
        <w:t xml:space="preserve"> to inspect the property conditions</w:t>
      </w:r>
      <w:r w:rsidR="0030497A" w:rsidRPr="0030497A">
        <w:rPr>
          <w:rFonts w:ascii="Arial" w:eastAsia="Arial" w:hAnsi="Arial" w:cs="Arial"/>
          <w:sz w:val="18"/>
          <w:szCs w:val="18"/>
        </w:rPr>
        <w:t>,</w:t>
      </w:r>
      <w:r w:rsidR="00DE7BC4" w:rsidRPr="0030497A">
        <w:rPr>
          <w:rFonts w:ascii="Arial" w:eastAsia="Arial" w:hAnsi="Arial" w:cs="Arial"/>
          <w:sz w:val="18"/>
          <w:szCs w:val="18"/>
        </w:rPr>
        <w:t xml:space="preserve"> to</w:t>
      </w:r>
      <w:r w:rsidRPr="0030497A">
        <w:rPr>
          <w:rFonts w:ascii="Arial" w:eastAsia="Arial" w:hAnsi="Arial" w:cs="Arial"/>
          <w:sz w:val="18"/>
          <w:szCs w:val="18"/>
        </w:rPr>
        <w:t xml:space="preserve"> meet </w:t>
      </w:r>
      <w:r w:rsidR="00DE7BC4" w:rsidRPr="0030497A">
        <w:rPr>
          <w:rFonts w:ascii="Arial" w:eastAsia="Arial" w:hAnsi="Arial" w:cs="Arial"/>
          <w:sz w:val="18"/>
          <w:szCs w:val="18"/>
        </w:rPr>
        <w:t xml:space="preserve">and collaborate </w:t>
      </w:r>
      <w:r w:rsidRPr="0030497A">
        <w:rPr>
          <w:rFonts w:ascii="Arial" w:eastAsia="Arial" w:hAnsi="Arial" w:cs="Arial"/>
          <w:sz w:val="18"/>
          <w:szCs w:val="18"/>
        </w:rPr>
        <w:t>with management</w:t>
      </w:r>
      <w:r w:rsidR="0030497A" w:rsidRPr="0030497A">
        <w:rPr>
          <w:rFonts w:ascii="Arial" w:eastAsia="Arial" w:hAnsi="Arial" w:cs="Arial"/>
          <w:sz w:val="18"/>
          <w:szCs w:val="18"/>
        </w:rPr>
        <w:t>,</w:t>
      </w:r>
      <w:r w:rsidRPr="0030497A">
        <w:rPr>
          <w:rFonts w:ascii="Arial" w:eastAsia="Arial" w:hAnsi="Arial" w:cs="Arial"/>
          <w:sz w:val="18"/>
          <w:szCs w:val="18"/>
        </w:rPr>
        <w:t xml:space="preserve"> and </w:t>
      </w:r>
      <w:r w:rsidR="0030497A" w:rsidRPr="0030497A">
        <w:rPr>
          <w:rFonts w:ascii="Arial" w:eastAsia="Arial" w:hAnsi="Arial" w:cs="Arial"/>
          <w:sz w:val="18"/>
          <w:szCs w:val="18"/>
        </w:rPr>
        <w:t xml:space="preserve">to </w:t>
      </w:r>
      <w:r w:rsidRPr="0030497A">
        <w:rPr>
          <w:rFonts w:ascii="Arial" w:eastAsia="Arial" w:hAnsi="Arial" w:cs="Arial"/>
          <w:sz w:val="18"/>
          <w:szCs w:val="18"/>
        </w:rPr>
        <w:t xml:space="preserve">tour the market areas and competitive set of hotels </w:t>
      </w:r>
    </w:p>
    <w:p w14:paraId="5B5175A3" w14:textId="54C88131" w:rsidR="00E81FBC" w:rsidRPr="0030497A" w:rsidRDefault="00494E8D" w:rsidP="00E81FBC">
      <w:pPr>
        <w:pStyle w:val="ListParagraph"/>
        <w:numPr>
          <w:ilvl w:val="0"/>
          <w:numId w:val="2"/>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D</w:t>
      </w:r>
      <w:r w:rsidR="00F60A94" w:rsidRPr="0030497A">
        <w:rPr>
          <w:rFonts w:ascii="Arial" w:eastAsia="Arial" w:hAnsi="Arial" w:cs="Arial"/>
          <w:sz w:val="18"/>
          <w:szCs w:val="18"/>
        </w:rPr>
        <w:t xml:space="preserve">evelop and maintain </w:t>
      </w:r>
      <w:r w:rsidR="00907E30" w:rsidRPr="0030497A">
        <w:rPr>
          <w:rFonts w:ascii="Arial" w:eastAsia="Arial" w:hAnsi="Arial" w:cs="Arial"/>
          <w:sz w:val="18"/>
          <w:szCs w:val="18"/>
        </w:rPr>
        <w:t xml:space="preserve">advanced Excel </w:t>
      </w:r>
      <w:r w:rsidR="00F60A94" w:rsidRPr="0030497A">
        <w:rPr>
          <w:rFonts w:ascii="Arial" w:eastAsia="Arial" w:hAnsi="Arial" w:cs="Arial"/>
          <w:sz w:val="18"/>
          <w:szCs w:val="18"/>
        </w:rPr>
        <w:t xml:space="preserve">financial models </w:t>
      </w:r>
      <w:r w:rsidR="002F412D" w:rsidRPr="0030497A">
        <w:rPr>
          <w:rFonts w:ascii="Arial" w:eastAsia="Arial" w:hAnsi="Arial" w:cs="Arial"/>
          <w:sz w:val="18"/>
          <w:szCs w:val="18"/>
        </w:rPr>
        <w:t xml:space="preserve">for existing </w:t>
      </w:r>
      <w:r w:rsidR="007976CB" w:rsidRPr="0030497A">
        <w:rPr>
          <w:rFonts w:ascii="Arial" w:eastAsia="Arial" w:hAnsi="Arial" w:cs="Arial"/>
          <w:sz w:val="18"/>
          <w:szCs w:val="18"/>
        </w:rPr>
        <w:t xml:space="preserve">investments </w:t>
      </w:r>
      <w:proofErr w:type="gramStart"/>
      <w:r w:rsidR="002F412D" w:rsidRPr="0030497A">
        <w:rPr>
          <w:rFonts w:ascii="Arial" w:eastAsia="Arial" w:hAnsi="Arial" w:cs="Arial"/>
          <w:sz w:val="18"/>
          <w:szCs w:val="18"/>
        </w:rPr>
        <w:t>in order to</w:t>
      </w:r>
      <w:proofErr w:type="gramEnd"/>
      <w:r w:rsidR="002F412D" w:rsidRPr="0030497A">
        <w:rPr>
          <w:rFonts w:ascii="Arial" w:eastAsia="Arial" w:hAnsi="Arial" w:cs="Arial"/>
          <w:sz w:val="18"/>
          <w:szCs w:val="18"/>
        </w:rPr>
        <w:t xml:space="preserve"> analyze past results, forecast future performance, and recommend actions for optimization</w:t>
      </w:r>
    </w:p>
    <w:p w14:paraId="2FCC003D" w14:textId="0B026F5B" w:rsidR="00F41DCE" w:rsidRPr="0030497A" w:rsidRDefault="00F41DCE" w:rsidP="00F41DCE">
      <w:pPr>
        <w:numPr>
          <w:ilvl w:val="0"/>
          <w:numId w:val="2"/>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 xml:space="preserve">Identify, analyze, and collaborate with </w:t>
      </w:r>
      <w:r w:rsidR="00B675CF" w:rsidRPr="0030497A">
        <w:rPr>
          <w:rFonts w:ascii="Arial" w:eastAsia="Arial" w:hAnsi="Arial" w:cs="Arial"/>
          <w:sz w:val="18"/>
          <w:szCs w:val="18"/>
        </w:rPr>
        <w:t xml:space="preserve">third-party hotel management teams </w:t>
      </w:r>
      <w:r w:rsidRPr="0030497A">
        <w:rPr>
          <w:rFonts w:ascii="Arial" w:eastAsia="Arial" w:hAnsi="Arial" w:cs="Arial"/>
          <w:sz w:val="18"/>
          <w:szCs w:val="18"/>
        </w:rPr>
        <w:t>on implementing opportunities for increased revenues and operational efficiencies</w:t>
      </w:r>
    </w:p>
    <w:p w14:paraId="5E97E0BC" w14:textId="5BD28511" w:rsidR="00E81FBC" w:rsidRPr="0030497A" w:rsidRDefault="00E81FBC" w:rsidP="0030497A">
      <w:pPr>
        <w:numPr>
          <w:ilvl w:val="0"/>
          <w:numId w:val="2"/>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Prepare</w:t>
      </w:r>
      <w:r w:rsidR="00344E1B" w:rsidRPr="0030497A">
        <w:rPr>
          <w:rFonts w:ascii="Arial" w:eastAsia="Arial" w:hAnsi="Arial" w:cs="Arial"/>
          <w:sz w:val="18"/>
          <w:szCs w:val="18"/>
        </w:rPr>
        <w:t xml:space="preserve"> and present</w:t>
      </w:r>
      <w:r w:rsidRPr="0030497A">
        <w:rPr>
          <w:rFonts w:ascii="Arial" w:eastAsia="Arial" w:hAnsi="Arial" w:cs="Arial"/>
          <w:sz w:val="18"/>
          <w:szCs w:val="18"/>
        </w:rPr>
        <w:t xml:space="preserve"> monthly, quarterly, and year-end summary reports for leadership, lenders, and investors</w:t>
      </w:r>
    </w:p>
    <w:p w14:paraId="6315413D" w14:textId="60C77039" w:rsidR="00893D2A" w:rsidRPr="0030497A" w:rsidRDefault="00B675CF" w:rsidP="007C2905">
      <w:pPr>
        <w:numPr>
          <w:ilvl w:val="0"/>
          <w:numId w:val="2"/>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Oversee Analysts who help i</w:t>
      </w:r>
      <w:r w:rsidR="00893D2A" w:rsidRPr="0030497A">
        <w:rPr>
          <w:rFonts w:ascii="Arial" w:eastAsia="Arial" w:hAnsi="Arial" w:cs="Arial"/>
          <w:sz w:val="18"/>
          <w:szCs w:val="18"/>
        </w:rPr>
        <w:t>dentify</w:t>
      </w:r>
      <w:r w:rsidR="00663A24" w:rsidRPr="0030497A">
        <w:rPr>
          <w:rFonts w:ascii="Arial" w:eastAsia="Arial" w:hAnsi="Arial" w:cs="Arial"/>
          <w:sz w:val="18"/>
          <w:szCs w:val="18"/>
        </w:rPr>
        <w:t xml:space="preserve">, </w:t>
      </w:r>
      <w:r w:rsidR="00344E1B" w:rsidRPr="0030497A">
        <w:rPr>
          <w:rFonts w:ascii="Arial" w:eastAsia="Arial" w:hAnsi="Arial" w:cs="Arial"/>
          <w:sz w:val="18"/>
          <w:szCs w:val="18"/>
        </w:rPr>
        <w:t>build</w:t>
      </w:r>
      <w:r w:rsidR="00663A24" w:rsidRPr="0030497A">
        <w:rPr>
          <w:rFonts w:ascii="Arial" w:eastAsia="Arial" w:hAnsi="Arial" w:cs="Arial"/>
          <w:sz w:val="18"/>
          <w:szCs w:val="18"/>
        </w:rPr>
        <w:t xml:space="preserve">, </w:t>
      </w:r>
      <w:r w:rsidR="00893D2A" w:rsidRPr="0030497A">
        <w:rPr>
          <w:rFonts w:ascii="Arial" w:eastAsia="Arial" w:hAnsi="Arial" w:cs="Arial"/>
          <w:sz w:val="18"/>
          <w:szCs w:val="18"/>
        </w:rPr>
        <w:t>and drive process improvements, including the creation of standard and ad-hoc reports, tools, and Excel dashboards</w:t>
      </w:r>
    </w:p>
    <w:p w14:paraId="7D9A930A" w14:textId="44BDC4D7" w:rsidR="00F41DCE" w:rsidRPr="0030497A" w:rsidRDefault="00F41DCE" w:rsidP="00F41DCE">
      <w:pPr>
        <w:pStyle w:val="ListParagraph"/>
        <w:numPr>
          <w:ilvl w:val="0"/>
          <w:numId w:val="2"/>
        </w:numPr>
        <w:spacing w:after="0"/>
        <w:ind w:left="360"/>
        <w:rPr>
          <w:rFonts w:ascii="Arial" w:eastAsia="Arial" w:hAnsi="Arial" w:cs="Arial"/>
          <w:sz w:val="18"/>
          <w:szCs w:val="18"/>
        </w:rPr>
      </w:pPr>
      <w:proofErr w:type="gramStart"/>
      <w:r w:rsidRPr="0030497A">
        <w:rPr>
          <w:rFonts w:ascii="Arial" w:eastAsia="Arial" w:hAnsi="Arial" w:cs="Arial"/>
          <w:sz w:val="18"/>
          <w:szCs w:val="18"/>
        </w:rPr>
        <w:t>Collaborate</w:t>
      </w:r>
      <w:proofErr w:type="gramEnd"/>
      <w:r w:rsidRPr="0030497A">
        <w:rPr>
          <w:rFonts w:ascii="Arial" w:eastAsia="Arial" w:hAnsi="Arial" w:cs="Arial"/>
          <w:sz w:val="18"/>
          <w:szCs w:val="18"/>
        </w:rPr>
        <w:t xml:space="preserve"> with Accounting on annual budget preparation </w:t>
      </w:r>
    </w:p>
    <w:p w14:paraId="1FA65507" w14:textId="3F35572E" w:rsidR="00F41DCE" w:rsidRPr="0030497A" w:rsidRDefault="00F41DCE" w:rsidP="00F41DCE">
      <w:pPr>
        <w:numPr>
          <w:ilvl w:val="0"/>
          <w:numId w:val="2"/>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Collaborate with Accounting to review monthly and annual financials</w:t>
      </w:r>
    </w:p>
    <w:p w14:paraId="2C9F8D42" w14:textId="6786709B" w:rsidR="00505BEF" w:rsidRPr="0030497A" w:rsidRDefault="00907E30" w:rsidP="00505BEF">
      <w:pPr>
        <w:numPr>
          <w:ilvl w:val="0"/>
          <w:numId w:val="2"/>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 xml:space="preserve">Manage liquidity at investment levels through cash management and collaboration with </w:t>
      </w:r>
      <w:proofErr w:type="gramStart"/>
      <w:r w:rsidR="005703C4" w:rsidRPr="0030497A">
        <w:rPr>
          <w:rFonts w:ascii="Arial" w:eastAsia="Arial" w:hAnsi="Arial" w:cs="Arial"/>
          <w:sz w:val="18"/>
          <w:szCs w:val="18"/>
        </w:rPr>
        <w:t>A</w:t>
      </w:r>
      <w:r w:rsidRPr="0030497A">
        <w:rPr>
          <w:rFonts w:ascii="Arial" w:eastAsia="Arial" w:hAnsi="Arial" w:cs="Arial"/>
          <w:sz w:val="18"/>
          <w:szCs w:val="18"/>
        </w:rPr>
        <w:t>ccounti</w:t>
      </w:r>
      <w:r w:rsidR="007F2062" w:rsidRPr="0030497A">
        <w:rPr>
          <w:rFonts w:ascii="Arial" w:eastAsia="Arial" w:hAnsi="Arial" w:cs="Arial"/>
          <w:sz w:val="18"/>
          <w:szCs w:val="18"/>
        </w:rPr>
        <w:t>ng</w:t>
      </w:r>
      <w:proofErr w:type="gramEnd"/>
    </w:p>
    <w:p w14:paraId="3730945C" w14:textId="77777777" w:rsidR="0098366E" w:rsidRPr="0030497A" w:rsidRDefault="0098366E" w:rsidP="0098366E">
      <w:pPr>
        <w:pStyle w:val="ListParagraph"/>
        <w:numPr>
          <w:ilvl w:val="0"/>
          <w:numId w:val="2"/>
        </w:numPr>
        <w:spacing w:after="0"/>
        <w:ind w:left="360"/>
        <w:rPr>
          <w:rFonts w:ascii="Arial" w:eastAsia="Arial" w:hAnsi="Arial" w:cs="Arial"/>
          <w:sz w:val="18"/>
          <w:szCs w:val="18"/>
        </w:rPr>
      </w:pPr>
      <w:r w:rsidRPr="0030497A">
        <w:rPr>
          <w:rFonts w:ascii="Arial" w:eastAsia="Arial" w:hAnsi="Arial" w:cs="Arial"/>
          <w:sz w:val="18"/>
          <w:szCs w:val="18"/>
        </w:rPr>
        <w:t xml:space="preserve">Monitor compliance with all management, franchise, and other applicable agreements </w:t>
      </w:r>
    </w:p>
    <w:p w14:paraId="6A8E7AB2" w14:textId="5D36482D" w:rsidR="00505BEF" w:rsidRPr="0030497A" w:rsidRDefault="00505BEF" w:rsidP="00505BEF">
      <w:pPr>
        <w:numPr>
          <w:ilvl w:val="0"/>
          <w:numId w:val="2"/>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Monitor and track legal obligations</w:t>
      </w:r>
      <w:r w:rsidR="00962E47" w:rsidRPr="0030497A">
        <w:rPr>
          <w:rFonts w:ascii="Arial" w:eastAsia="Arial" w:hAnsi="Arial" w:cs="Arial"/>
          <w:sz w:val="18"/>
          <w:szCs w:val="18"/>
        </w:rPr>
        <w:t>,</w:t>
      </w:r>
      <w:r w:rsidRPr="0030497A">
        <w:rPr>
          <w:rFonts w:ascii="Arial" w:eastAsia="Arial" w:hAnsi="Arial" w:cs="Arial"/>
          <w:sz w:val="18"/>
          <w:szCs w:val="18"/>
        </w:rPr>
        <w:t xml:space="preserve"> including debt compliance</w:t>
      </w:r>
      <w:r w:rsidR="0098366E" w:rsidRPr="0030497A">
        <w:rPr>
          <w:rFonts w:ascii="Arial" w:eastAsia="Arial" w:hAnsi="Arial" w:cs="Arial"/>
          <w:sz w:val="18"/>
          <w:szCs w:val="18"/>
        </w:rPr>
        <w:t xml:space="preserve"> </w:t>
      </w:r>
      <w:r w:rsidRPr="0030497A">
        <w:rPr>
          <w:rFonts w:ascii="Arial" w:eastAsia="Arial" w:hAnsi="Arial" w:cs="Arial"/>
          <w:sz w:val="18"/>
          <w:szCs w:val="18"/>
        </w:rPr>
        <w:t>and joint venture agreements</w:t>
      </w:r>
    </w:p>
    <w:p w14:paraId="509D5E70" w14:textId="77777777" w:rsidR="0098366E" w:rsidRPr="0030497A" w:rsidRDefault="00344E1B" w:rsidP="00E336CA">
      <w:pPr>
        <w:numPr>
          <w:ilvl w:val="0"/>
          <w:numId w:val="2"/>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 xml:space="preserve">Coordinate </w:t>
      </w:r>
      <w:r w:rsidR="00A64E79" w:rsidRPr="0030497A">
        <w:rPr>
          <w:rFonts w:ascii="Arial" w:eastAsia="Arial" w:hAnsi="Arial" w:cs="Arial"/>
          <w:sz w:val="18"/>
          <w:szCs w:val="18"/>
        </w:rPr>
        <w:t xml:space="preserve">the </w:t>
      </w:r>
      <w:r w:rsidRPr="0030497A">
        <w:rPr>
          <w:rFonts w:ascii="Arial" w:eastAsia="Arial" w:hAnsi="Arial" w:cs="Arial"/>
          <w:sz w:val="18"/>
          <w:szCs w:val="18"/>
        </w:rPr>
        <w:t>p</w:t>
      </w:r>
      <w:r w:rsidR="00341211" w:rsidRPr="0030497A">
        <w:rPr>
          <w:rFonts w:ascii="Arial" w:eastAsia="Arial" w:hAnsi="Arial" w:cs="Arial"/>
          <w:sz w:val="18"/>
          <w:szCs w:val="18"/>
        </w:rPr>
        <w:t>erform</w:t>
      </w:r>
      <w:r w:rsidRPr="0030497A">
        <w:rPr>
          <w:rFonts w:ascii="Arial" w:eastAsia="Arial" w:hAnsi="Arial" w:cs="Arial"/>
          <w:sz w:val="18"/>
          <w:szCs w:val="18"/>
        </w:rPr>
        <w:t>ance of</w:t>
      </w:r>
      <w:r w:rsidR="00341211" w:rsidRPr="0030497A">
        <w:rPr>
          <w:rFonts w:ascii="Arial" w:eastAsia="Arial" w:hAnsi="Arial" w:cs="Arial"/>
          <w:sz w:val="18"/>
          <w:szCs w:val="18"/>
        </w:rPr>
        <w:t xml:space="preserve"> market research, data mining, business intelligence, and valuation comps to </w:t>
      </w:r>
      <w:r w:rsidR="00F404FD" w:rsidRPr="0030497A">
        <w:rPr>
          <w:rFonts w:ascii="Arial" w:eastAsia="Arial" w:hAnsi="Arial" w:cs="Arial"/>
          <w:sz w:val="18"/>
          <w:szCs w:val="18"/>
        </w:rPr>
        <w:t xml:space="preserve">keep informed of the dynamics of each market area to develop a strong understanding of the </w:t>
      </w:r>
      <w:r w:rsidR="0098366E" w:rsidRPr="0030497A">
        <w:rPr>
          <w:rFonts w:ascii="Arial" w:eastAsia="Arial" w:hAnsi="Arial" w:cs="Arial"/>
          <w:sz w:val="18"/>
          <w:szCs w:val="18"/>
        </w:rPr>
        <w:t>hotels</w:t>
      </w:r>
      <w:r w:rsidR="006940F4" w:rsidRPr="0030497A">
        <w:rPr>
          <w:rFonts w:ascii="Arial" w:eastAsia="Arial" w:hAnsi="Arial" w:cs="Arial"/>
          <w:sz w:val="18"/>
          <w:szCs w:val="18"/>
        </w:rPr>
        <w:t xml:space="preserve"> </w:t>
      </w:r>
      <w:r w:rsidR="00F404FD" w:rsidRPr="0030497A">
        <w:rPr>
          <w:rFonts w:ascii="Arial" w:eastAsia="Arial" w:hAnsi="Arial" w:cs="Arial"/>
          <w:sz w:val="18"/>
          <w:szCs w:val="18"/>
        </w:rPr>
        <w:t>and their respective markets</w:t>
      </w:r>
    </w:p>
    <w:p w14:paraId="3DFE1921" w14:textId="080478E2" w:rsidR="00F41DCE" w:rsidRPr="0030497A" w:rsidRDefault="00F41DCE" w:rsidP="00B675CF">
      <w:pPr>
        <w:spacing w:after="0" w:line="276" w:lineRule="auto"/>
        <w:ind w:left="360"/>
        <w:jc w:val="both"/>
        <w:rPr>
          <w:rFonts w:ascii="Arial" w:eastAsia="Arial" w:hAnsi="Arial" w:cs="Arial"/>
          <w:sz w:val="18"/>
          <w:szCs w:val="18"/>
        </w:rPr>
      </w:pPr>
    </w:p>
    <w:p w14:paraId="23AFF4FA" w14:textId="44A2EDB6" w:rsidR="00232C77" w:rsidRPr="0030497A" w:rsidRDefault="00232C77" w:rsidP="00232C77">
      <w:pPr>
        <w:spacing w:after="0" w:line="276" w:lineRule="auto"/>
        <w:jc w:val="both"/>
        <w:rPr>
          <w:rFonts w:ascii="Arial" w:eastAsia="Arial" w:hAnsi="Arial" w:cs="Arial"/>
          <w:sz w:val="18"/>
          <w:szCs w:val="18"/>
        </w:rPr>
      </w:pPr>
      <w:r w:rsidRPr="0030497A">
        <w:rPr>
          <w:rFonts w:ascii="Arial" w:eastAsia="Arial" w:hAnsi="Arial" w:cs="Arial"/>
          <w:sz w:val="18"/>
          <w:szCs w:val="18"/>
        </w:rPr>
        <w:t>General</w:t>
      </w:r>
    </w:p>
    <w:p w14:paraId="3055D8B7" w14:textId="77777777" w:rsidR="00232C77" w:rsidRPr="0030497A" w:rsidRDefault="00232C77" w:rsidP="00F56A3E">
      <w:pPr>
        <w:numPr>
          <w:ilvl w:val="0"/>
          <w:numId w:val="2"/>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Respond to and collaborate with peers in a timely and supportive manner</w:t>
      </w:r>
    </w:p>
    <w:p w14:paraId="35F8E52C" w14:textId="1F8AD9DC" w:rsidR="00A23564" w:rsidRPr="00A23564" w:rsidRDefault="00A23564" w:rsidP="00A23564">
      <w:pPr>
        <w:pStyle w:val="ListParagraph"/>
        <w:numPr>
          <w:ilvl w:val="0"/>
          <w:numId w:val="2"/>
        </w:numPr>
        <w:ind w:left="360"/>
        <w:rPr>
          <w:rFonts w:ascii="Arial" w:eastAsia="Arial" w:hAnsi="Arial" w:cs="Arial"/>
          <w:sz w:val="18"/>
          <w:szCs w:val="18"/>
        </w:rPr>
      </w:pPr>
      <w:r>
        <w:rPr>
          <w:rFonts w:ascii="Arial" w:eastAsia="Arial" w:hAnsi="Arial" w:cs="Arial"/>
          <w:sz w:val="18"/>
          <w:szCs w:val="18"/>
        </w:rPr>
        <w:t>P</w:t>
      </w:r>
      <w:r w:rsidRPr="00A23564">
        <w:rPr>
          <w:rFonts w:ascii="Arial" w:eastAsia="Arial" w:hAnsi="Arial" w:cs="Arial"/>
          <w:sz w:val="18"/>
          <w:szCs w:val="18"/>
        </w:rPr>
        <w:t>repare for and lead meetings (create agendas, provide materials, create a collaborative discussion environment, assign and follow up on tasks)</w:t>
      </w:r>
    </w:p>
    <w:p w14:paraId="6867B04E" w14:textId="37E69FFB" w:rsidR="00232C77" w:rsidRPr="0030497A" w:rsidRDefault="00232C77" w:rsidP="00F56A3E">
      <w:pPr>
        <w:numPr>
          <w:ilvl w:val="0"/>
          <w:numId w:val="2"/>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lastRenderedPageBreak/>
        <w:t xml:space="preserve">Effectively interact with in-house departments to ensure a consistent understanding of the performance of and any potential issues with the </w:t>
      </w:r>
      <w:r w:rsidR="0098366E" w:rsidRPr="0030497A">
        <w:rPr>
          <w:rFonts w:ascii="Arial" w:eastAsia="Arial" w:hAnsi="Arial" w:cs="Arial"/>
          <w:sz w:val="18"/>
          <w:szCs w:val="18"/>
        </w:rPr>
        <w:t>hotel portfolio</w:t>
      </w:r>
    </w:p>
    <w:p w14:paraId="6CE399A4" w14:textId="65E9F78F" w:rsidR="00232C77" w:rsidRPr="0030497A" w:rsidRDefault="00232C77" w:rsidP="00F56A3E">
      <w:pPr>
        <w:numPr>
          <w:ilvl w:val="0"/>
          <w:numId w:val="2"/>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 xml:space="preserve">Keep informed of </w:t>
      </w:r>
      <w:r w:rsidR="0098366E" w:rsidRPr="0030497A">
        <w:rPr>
          <w:rFonts w:ascii="Arial" w:eastAsia="Arial" w:hAnsi="Arial" w:cs="Arial"/>
          <w:sz w:val="18"/>
          <w:szCs w:val="18"/>
        </w:rPr>
        <w:t xml:space="preserve">hospitality </w:t>
      </w:r>
      <w:r w:rsidRPr="0030497A">
        <w:rPr>
          <w:rFonts w:ascii="Arial" w:eastAsia="Arial" w:hAnsi="Arial" w:cs="Arial"/>
          <w:sz w:val="18"/>
          <w:szCs w:val="18"/>
        </w:rPr>
        <w:t xml:space="preserve">operational trends and how such trends may </w:t>
      </w:r>
      <w:proofErr w:type="gramStart"/>
      <w:r w:rsidRPr="0030497A">
        <w:rPr>
          <w:rFonts w:ascii="Arial" w:eastAsia="Arial" w:hAnsi="Arial" w:cs="Arial"/>
          <w:sz w:val="18"/>
          <w:szCs w:val="18"/>
        </w:rPr>
        <w:t>impact</w:t>
      </w:r>
      <w:proofErr w:type="gramEnd"/>
      <w:r w:rsidRPr="0030497A">
        <w:rPr>
          <w:rFonts w:ascii="Arial" w:eastAsia="Arial" w:hAnsi="Arial" w:cs="Arial"/>
          <w:sz w:val="18"/>
          <w:szCs w:val="18"/>
        </w:rPr>
        <w:t xml:space="preserve"> the company’s </w:t>
      </w:r>
      <w:r w:rsidR="0098366E" w:rsidRPr="0030497A">
        <w:rPr>
          <w:rFonts w:ascii="Arial" w:eastAsia="Arial" w:hAnsi="Arial" w:cs="Arial"/>
          <w:sz w:val="18"/>
          <w:szCs w:val="18"/>
        </w:rPr>
        <w:t xml:space="preserve">hotel </w:t>
      </w:r>
      <w:r w:rsidRPr="0030497A">
        <w:rPr>
          <w:rFonts w:ascii="Arial" w:eastAsia="Arial" w:hAnsi="Arial" w:cs="Arial"/>
          <w:sz w:val="18"/>
          <w:szCs w:val="18"/>
        </w:rPr>
        <w:t>portfolio</w:t>
      </w:r>
    </w:p>
    <w:p w14:paraId="728A2BB3" w14:textId="77777777" w:rsidR="00232C77" w:rsidRPr="0030497A" w:rsidRDefault="00232C77" w:rsidP="00F56A3E">
      <w:pPr>
        <w:numPr>
          <w:ilvl w:val="0"/>
          <w:numId w:val="2"/>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 xml:space="preserve">Build relationships with partners and others in the industry by getting involved with industry organizations </w:t>
      </w:r>
    </w:p>
    <w:p w14:paraId="39BB6D6F" w14:textId="77777777" w:rsidR="00232C77" w:rsidRPr="0030497A" w:rsidRDefault="00232C77" w:rsidP="00F56A3E">
      <w:pPr>
        <w:numPr>
          <w:ilvl w:val="0"/>
          <w:numId w:val="2"/>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Work on special projects and perform other duties as assigned</w:t>
      </w:r>
    </w:p>
    <w:p w14:paraId="2E04D974" w14:textId="0B170764" w:rsidR="00B77012" w:rsidRPr="0030497A" w:rsidRDefault="00B77012" w:rsidP="007C2905">
      <w:pPr>
        <w:spacing w:after="0" w:line="276" w:lineRule="auto"/>
        <w:ind w:left="360"/>
        <w:jc w:val="both"/>
        <w:rPr>
          <w:rFonts w:ascii="Arial" w:eastAsia="Arial" w:hAnsi="Arial" w:cs="Arial"/>
          <w:sz w:val="18"/>
          <w:szCs w:val="18"/>
        </w:rPr>
      </w:pPr>
    </w:p>
    <w:p w14:paraId="0D834F6A" w14:textId="4C9357FB" w:rsidR="00B77012" w:rsidRPr="0030497A" w:rsidRDefault="00B77012" w:rsidP="009B594D">
      <w:pPr>
        <w:tabs>
          <w:tab w:val="center" w:pos="5040"/>
        </w:tabs>
        <w:spacing w:after="0" w:line="276" w:lineRule="auto"/>
        <w:jc w:val="both"/>
        <w:rPr>
          <w:rFonts w:ascii="Arial" w:eastAsia="Arial" w:hAnsi="Arial" w:cs="Arial"/>
          <w:b/>
          <w:bCs/>
          <w:sz w:val="18"/>
          <w:szCs w:val="18"/>
        </w:rPr>
      </w:pPr>
      <w:r w:rsidRPr="0030497A">
        <w:rPr>
          <w:rFonts w:ascii="Arial" w:eastAsia="Arial" w:hAnsi="Arial" w:cs="Arial"/>
          <w:b/>
          <w:bCs/>
          <w:sz w:val="18"/>
          <w:szCs w:val="18"/>
        </w:rPr>
        <w:t>Performance Objectives</w:t>
      </w:r>
      <w:r w:rsidR="005B1F4F" w:rsidRPr="0030497A">
        <w:rPr>
          <w:rFonts w:ascii="Arial" w:eastAsia="Arial" w:hAnsi="Arial" w:cs="Arial"/>
          <w:b/>
          <w:bCs/>
          <w:sz w:val="18"/>
          <w:szCs w:val="18"/>
        </w:rPr>
        <w:t xml:space="preserve"> (objectives include but are not limited to the following)</w:t>
      </w:r>
      <w:r w:rsidR="009B594D" w:rsidRPr="0030497A">
        <w:rPr>
          <w:rFonts w:ascii="Arial" w:eastAsia="Arial" w:hAnsi="Arial" w:cs="Arial"/>
          <w:b/>
          <w:bCs/>
          <w:sz w:val="18"/>
          <w:szCs w:val="18"/>
        </w:rPr>
        <w:tab/>
      </w:r>
    </w:p>
    <w:p w14:paraId="4BE088C6" w14:textId="56B75788" w:rsidR="00890A76" w:rsidRPr="0030497A" w:rsidRDefault="00890A76" w:rsidP="00890A76">
      <w:pPr>
        <w:pStyle w:val="ListParagraph"/>
        <w:numPr>
          <w:ilvl w:val="0"/>
          <w:numId w:val="9"/>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The 7 Core Values established by Crawford Hoying to maintain its desired culture</w:t>
      </w:r>
    </w:p>
    <w:p w14:paraId="7D810EF3" w14:textId="77777777" w:rsidR="00D81C9E" w:rsidRPr="0030497A" w:rsidRDefault="00890A76" w:rsidP="00D81C9E">
      <w:pPr>
        <w:pStyle w:val="ListParagraph"/>
        <w:numPr>
          <w:ilvl w:val="0"/>
          <w:numId w:val="9"/>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Communication response time and professionalism</w:t>
      </w:r>
    </w:p>
    <w:p w14:paraId="76643A83" w14:textId="5A68B1FD" w:rsidR="00D81C9E" w:rsidRPr="0030497A" w:rsidRDefault="00D81C9E" w:rsidP="00D81C9E">
      <w:pPr>
        <w:pStyle w:val="ListParagraph"/>
        <w:numPr>
          <w:ilvl w:val="0"/>
          <w:numId w:val="9"/>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 xml:space="preserve">Leadership and accountability </w:t>
      </w:r>
    </w:p>
    <w:p w14:paraId="527C04AF" w14:textId="27355793" w:rsidR="007475CF" w:rsidRPr="0030497A" w:rsidRDefault="007475CF" w:rsidP="00890A76">
      <w:pPr>
        <w:pStyle w:val="ListParagraph"/>
        <w:numPr>
          <w:ilvl w:val="0"/>
          <w:numId w:val="9"/>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Face-forward interaction and engagement with other departments</w:t>
      </w:r>
    </w:p>
    <w:p w14:paraId="60246660" w14:textId="7C493677" w:rsidR="00B01F31" w:rsidRPr="0030497A" w:rsidRDefault="00890A76" w:rsidP="00890A76">
      <w:pPr>
        <w:pStyle w:val="ListParagraph"/>
        <w:numPr>
          <w:ilvl w:val="0"/>
          <w:numId w:val="9"/>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Willingness to take on projects and learn a variety of concepts, practices, and procedures</w:t>
      </w:r>
    </w:p>
    <w:p w14:paraId="1FBB7BFA" w14:textId="77777777" w:rsidR="00890A76" w:rsidRPr="0030497A" w:rsidRDefault="00890A76" w:rsidP="00890A76">
      <w:pPr>
        <w:pStyle w:val="ListParagraph"/>
        <w:spacing w:after="0" w:line="276" w:lineRule="auto"/>
        <w:ind w:left="360"/>
        <w:jc w:val="both"/>
        <w:rPr>
          <w:rFonts w:ascii="Arial" w:eastAsia="Arial" w:hAnsi="Arial" w:cs="Arial"/>
          <w:sz w:val="18"/>
          <w:szCs w:val="18"/>
        </w:rPr>
      </w:pPr>
    </w:p>
    <w:p w14:paraId="6FA8B159" w14:textId="4882E1FC" w:rsidR="00B77012" w:rsidRPr="0030497A" w:rsidRDefault="00B77012" w:rsidP="00B77012">
      <w:pPr>
        <w:spacing w:after="0" w:line="276" w:lineRule="auto"/>
        <w:jc w:val="both"/>
        <w:rPr>
          <w:rFonts w:ascii="Arial" w:eastAsia="Arial" w:hAnsi="Arial" w:cs="Arial"/>
          <w:b/>
          <w:bCs/>
          <w:sz w:val="18"/>
          <w:szCs w:val="18"/>
        </w:rPr>
      </w:pPr>
      <w:r w:rsidRPr="0030497A">
        <w:rPr>
          <w:rFonts w:ascii="Arial" w:eastAsia="Arial" w:hAnsi="Arial" w:cs="Arial"/>
          <w:b/>
          <w:bCs/>
          <w:sz w:val="18"/>
          <w:szCs w:val="18"/>
        </w:rPr>
        <w:t>Preferred Knowledge, Skills, Education, and Experience</w:t>
      </w:r>
    </w:p>
    <w:p w14:paraId="12B5670E" w14:textId="77777777" w:rsidR="0098366E" w:rsidRPr="0030497A" w:rsidRDefault="0098366E" w:rsidP="0098366E">
      <w:pPr>
        <w:pStyle w:val="ListParagraph"/>
        <w:numPr>
          <w:ilvl w:val="0"/>
          <w:numId w:val="9"/>
        </w:numPr>
        <w:ind w:left="360"/>
        <w:rPr>
          <w:rFonts w:ascii="Arial" w:eastAsia="Arial" w:hAnsi="Arial" w:cs="Arial"/>
          <w:sz w:val="18"/>
          <w:szCs w:val="18"/>
        </w:rPr>
      </w:pPr>
      <w:r w:rsidRPr="0030497A">
        <w:rPr>
          <w:rFonts w:ascii="Arial" w:eastAsia="Arial" w:hAnsi="Arial" w:cs="Arial"/>
          <w:sz w:val="18"/>
          <w:szCs w:val="18"/>
        </w:rPr>
        <w:t>7+ years of relevant experience in asset management, hotel operations, or equivalent experience</w:t>
      </w:r>
    </w:p>
    <w:p w14:paraId="4244AFC3" w14:textId="2755DCCD" w:rsidR="00D81C9E" w:rsidRPr="0030497A" w:rsidRDefault="00D81C9E" w:rsidP="008C6035">
      <w:pPr>
        <w:pStyle w:val="ListParagraph"/>
        <w:numPr>
          <w:ilvl w:val="0"/>
          <w:numId w:val="9"/>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2 years of experience leading and developing direct reports and/or a team</w:t>
      </w:r>
    </w:p>
    <w:p w14:paraId="57C4908B" w14:textId="4223B5FD" w:rsidR="008A4518" w:rsidRPr="0030497A" w:rsidRDefault="008A4518" w:rsidP="008A4518">
      <w:pPr>
        <w:pStyle w:val="ListParagraph"/>
        <w:numPr>
          <w:ilvl w:val="0"/>
          <w:numId w:val="9"/>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Ability to work in a team environment and interact with internal and external executive-level leadership</w:t>
      </w:r>
    </w:p>
    <w:p w14:paraId="0A1DF5C3" w14:textId="77777777" w:rsidR="00180238" w:rsidRPr="0030497A" w:rsidRDefault="00180238" w:rsidP="00180238">
      <w:pPr>
        <w:pStyle w:val="ListParagraph"/>
        <w:numPr>
          <w:ilvl w:val="0"/>
          <w:numId w:val="9"/>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Strong analytical, organizational, problem-solving, and multitasking skills</w:t>
      </w:r>
    </w:p>
    <w:p w14:paraId="444CFACA" w14:textId="38818585" w:rsidR="006F0582" w:rsidRPr="0030497A" w:rsidRDefault="006F0582" w:rsidP="006F0582">
      <w:pPr>
        <w:pStyle w:val="ListParagraph"/>
        <w:numPr>
          <w:ilvl w:val="0"/>
          <w:numId w:val="9"/>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Excellent written and verbal communication skills</w:t>
      </w:r>
    </w:p>
    <w:p w14:paraId="09EA8350" w14:textId="5B866927" w:rsidR="00476199" w:rsidRPr="0030497A" w:rsidRDefault="00476199" w:rsidP="006F0582">
      <w:pPr>
        <w:pStyle w:val="ListParagraph"/>
        <w:numPr>
          <w:ilvl w:val="0"/>
          <w:numId w:val="9"/>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Ability to meet deadlines in a fast-paced</w:t>
      </w:r>
      <w:r w:rsidR="006F0582" w:rsidRPr="0030497A">
        <w:rPr>
          <w:rFonts w:ascii="Arial" w:eastAsia="Arial" w:hAnsi="Arial" w:cs="Arial"/>
          <w:sz w:val="18"/>
          <w:szCs w:val="18"/>
        </w:rPr>
        <w:t>,</w:t>
      </w:r>
      <w:r w:rsidRPr="0030497A">
        <w:rPr>
          <w:rFonts w:ascii="Arial" w:eastAsia="Arial" w:hAnsi="Arial" w:cs="Arial"/>
          <w:sz w:val="18"/>
          <w:szCs w:val="18"/>
        </w:rPr>
        <w:t xml:space="preserve"> quickly changing</w:t>
      </w:r>
      <w:r w:rsidR="006F0582" w:rsidRPr="0030497A">
        <w:rPr>
          <w:rFonts w:ascii="Arial" w:eastAsia="Arial" w:hAnsi="Arial" w:cs="Arial"/>
          <w:sz w:val="18"/>
          <w:szCs w:val="18"/>
        </w:rPr>
        <w:t xml:space="preserve"> </w:t>
      </w:r>
      <w:r w:rsidRPr="0030497A">
        <w:rPr>
          <w:rFonts w:ascii="Arial" w:eastAsia="Arial" w:hAnsi="Arial" w:cs="Arial"/>
          <w:sz w:val="18"/>
          <w:szCs w:val="18"/>
        </w:rPr>
        <w:t>environment</w:t>
      </w:r>
    </w:p>
    <w:p w14:paraId="3B2BD2D8" w14:textId="12CF1F8A" w:rsidR="00476199" w:rsidRPr="0030497A" w:rsidRDefault="006F0582" w:rsidP="00675B78">
      <w:pPr>
        <w:numPr>
          <w:ilvl w:val="0"/>
          <w:numId w:val="9"/>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Confidentiality and professionalism when working with sensitive information</w:t>
      </w:r>
    </w:p>
    <w:p w14:paraId="1B4484A2" w14:textId="43C59106" w:rsidR="00476199" w:rsidRPr="0030497A" w:rsidRDefault="00476199" w:rsidP="00476199">
      <w:pPr>
        <w:pStyle w:val="ListParagraph"/>
        <w:numPr>
          <w:ilvl w:val="0"/>
          <w:numId w:val="9"/>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Project management skills, including planning</w:t>
      </w:r>
      <w:r w:rsidR="008C6035" w:rsidRPr="0030497A">
        <w:rPr>
          <w:rFonts w:ascii="Arial" w:eastAsia="Arial" w:hAnsi="Arial" w:cs="Arial"/>
          <w:sz w:val="18"/>
          <w:szCs w:val="18"/>
        </w:rPr>
        <w:t xml:space="preserve"> </w:t>
      </w:r>
      <w:r w:rsidRPr="0030497A">
        <w:rPr>
          <w:rFonts w:ascii="Arial" w:eastAsia="Arial" w:hAnsi="Arial" w:cs="Arial"/>
          <w:sz w:val="18"/>
          <w:szCs w:val="18"/>
        </w:rPr>
        <w:t>and coordinating tasks</w:t>
      </w:r>
    </w:p>
    <w:p w14:paraId="50E4724A" w14:textId="1FA08364" w:rsidR="00881F38" w:rsidRPr="0030497A" w:rsidRDefault="00675B78" w:rsidP="006F0582">
      <w:pPr>
        <w:pStyle w:val="ListParagraph"/>
        <w:numPr>
          <w:ilvl w:val="0"/>
          <w:numId w:val="9"/>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Exceptional Excel skills and d</w:t>
      </w:r>
      <w:r w:rsidR="00881F38" w:rsidRPr="0030497A">
        <w:rPr>
          <w:rFonts w:ascii="Arial" w:eastAsia="Arial" w:hAnsi="Arial" w:cs="Arial"/>
          <w:sz w:val="18"/>
          <w:szCs w:val="18"/>
        </w:rPr>
        <w:t xml:space="preserve">emonstrated proficiency </w:t>
      </w:r>
      <w:r w:rsidR="00476199" w:rsidRPr="0030497A">
        <w:rPr>
          <w:rFonts w:ascii="Arial" w:eastAsia="Arial" w:hAnsi="Arial" w:cs="Arial"/>
          <w:sz w:val="18"/>
          <w:szCs w:val="18"/>
        </w:rPr>
        <w:t>with Microsoft Office products</w:t>
      </w:r>
    </w:p>
    <w:p w14:paraId="593DFBD0" w14:textId="72D10FAE" w:rsidR="00476199" w:rsidRPr="0030497A" w:rsidRDefault="00421E5B" w:rsidP="00476199">
      <w:pPr>
        <w:pStyle w:val="ListParagraph"/>
        <w:numPr>
          <w:ilvl w:val="0"/>
          <w:numId w:val="9"/>
        </w:numPr>
        <w:spacing w:after="0" w:line="276" w:lineRule="auto"/>
        <w:ind w:left="360"/>
        <w:jc w:val="both"/>
        <w:rPr>
          <w:rFonts w:ascii="Arial" w:eastAsia="Arial" w:hAnsi="Arial" w:cs="Arial"/>
          <w:sz w:val="18"/>
          <w:szCs w:val="18"/>
        </w:rPr>
      </w:pPr>
      <w:r w:rsidRPr="0030497A">
        <w:rPr>
          <w:rFonts w:ascii="Arial" w:eastAsia="Arial" w:hAnsi="Arial" w:cs="Arial"/>
          <w:sz w:val="18"/>
          <w:szCs w:val="18"/>
        </w:rPr>
        <w:t>B</w:t>
      </w:r>
      <w:r w:rsidR="00476199" w:rsidRPr="0030497A">
        <w:rPr>
          <w:rFonts w:ascii="Arial" w:eastAsia="Arial" w:hAnsi="Arial" w:cs="Arial"/>
          <w:sz w:val="18"/>
          <w:szCs w:val="18"/>
        </w:rPr>
        <w:t>achelor’s degree</w:t>
      </w:r>
    </w:p>
    <w:p w14:paraId="3DFE7E3B" w14:textId="77777777" w:rsidR="003052E2" w:rsidRPr="0030497A" w:rsidRDefault="003052E2" w:rsidP="003052E2">
      <w:pPr>
        <w:pStyle w:val="ListParagraph"/>
        <w:spacing w:after="0" w:line="276" w:lineRule="auto"/>
        <w:ind w:left="360"/>
        <w:jc w:val="both"/>
        <w:rPr>
          <w:rFonts w:ascii="Arial" w:eastAsia="Arial" w:hAnsi="Arial" w:cs="Arial"/>
          <w:sz w:val="18"/>
          <w:szCs w:val="18"/>
        </w:rPr>
      </w:pPr>
    </w:p>
    <w:p w14:paraId="5A97B1FA" w14:textId="7A345CC5" w:rsidR="00F9199A" w:rsidRPr="0030497A" w:rsidRDefault="00F271F1">
      <w:pPr>
        <w:spacing w:after="0" w:line="276" w:lineRule="auto"/>
        <w:rPr>
          <w:rFonts w:ascii="Arial" w:eastAsia="Arial" w:hAnsi="Arial" w:cs="Arial"/>
          <w:b/>
          <w:sz w:val="18"/>
          <w:szCs w:val="18"/>
        </w:rPr>
      </w:pPr>
      <w:r w:rsidRPr="0030497A">
        <w:rPr>
          <w:rFonts w:ascii="Arial" w:eastAsia="Arial" w:hAnsi="Arial" w:cs="Arial"/>
          <w:b/>
          <w:sz w:val="18"/>
          <w:szCs w:val="18"/>
        </w:rPr>
        <w:t>Work Environment</w:t>
      </w:r>
    </w:p>
    <w:p w14:paraId="38094912" w14:textId="7C431D79" w:rsidR="00B01F31" w:rsidRPr="0030497A" w:rsidRDefault="00D74433" w:rsidP="00550FCA">
      <w:pPr>
        <w:spacing w:after="0" w:line="276" w:lineRule="auto"/>
        <w:jc w:val="both"/>
        <w:rPr>
          <w:rFonts w:ascii="Arial" w:eastAsia="Arial" w:hAnsi="Arial" w:cs="Arial"/>
          <w:sz w:val="18"/>
          <w:szCs w:val="18"/>
        </w:rPr>
      </w:pPr>
      <w:r w:rsidRPr="0030497A">
        <w:rPr>
          <w:rFonts w:ascii="Arial" w:eastAsia="Arial" w:hAnsi="Arial" w:cs="Arial"/>
          <w:sz w:val="18"/>
          <w:szCs w:val="18"/>
        </w:rPr>
        <w:t xml:space="preserve">The </w:t>
      </w:r>
      <w:bookmarkStart w:id="0" w:name="_Hlk47085869"/>
      <w:r w:rsidR="0098366E" w:rsidRPr="0030497A">
        <w:rPr>
          <w:rFonts w:ascii="Arial" w:eastAsia="Arial" w:hAnsi="Arial" w:cs="Arial"/>
          <w:sz w:val="18"/>
          <w:szCs w:val="18"/>
        </w:rPr>
        <w:t>Assistant Vice</w:t>
      </w:r>
      <w:r w:rsidR="004B6BD1" w:rsidRPr="0030497A">
        <w:rPr>
          <w:rFonts w:ascii="Arial" w:eastAsia="Arial" w:hAnsi="Arial" w:cs="Arial"/>
          <w:sz w:val="18"/>
          <w:szCs w:val="18"/>
        </w:rPr>
        <w:t xml:space="preserve"> President of </w:t>
      </w:r>
      <w:r w:rsidR="002C3384" w:rsidRPr="0030497A">
        <w:rPr>
          <w:rFonts w:ascii="Arial" w:eastAsia="Arial" w:hAnsi="Arial" w:cs="Arial"/>
          <w:sz w:val="18"/>
          <w:szCs w:val="18"/>
        </w:rPr>
        <w:t>Asset Management</w:t>
      </w:r>
      <w:r w:rsidRPr="0030497A">
        <w:rPr>
          <w:rFonts w:ascii="Arial" w:eastAsia="Arial" w:hAnsi="Arial" w:cs="Arial"/>
          <w:sz w:val="18"/>
          <w:szCs w:val="18"/>
        </w:rPr>
        <w:t xml:space="preserve"> </w:t>
      </w:r>
      <w:bookmarkEnd w:id="0"/>
      <w:r w:rsidRPr="0030497A">
        <w:rPr>
          <w:rFonts w:ascii="Arial" w:eastAsia="Arial" w:hAnsi="Arial" w:cs="Arial"/>
          <w:sz w:val="18"/>
          <w:szCs w:val="18"/>
        </w:rPr>
        <w:t xml:space="preserve">works at </w:t>
      </w:r>
      <w:r w:rsidR="00B01F31" w:rsidRPr="0030497A">
        <w:rPr>
          <w:rFonts w:ascii="Arial" w:eastAsia="Arial" w:hAnsi="Arial" w:cs="Arial"/>
          <w:sz w:val="18"/>
          <w:szCs w:val="18"/>
        </w:rPr>
        <w:t xml:space="preserve">the corporate office and interfaces with </w:t>
      </w:r>
      <w:r w:rsidR="001F26F3" w:rsidRPr="0030497A">
        <w:rPr>
          <w:rFonts w:ascii="Arial" w:eastAsia="Arial" w:hAnsi="Arial" w:cs="Arial"/>
          <w:sz w:val="18"/>
          <w:szCs w:val="18"/>
        </w:rPr>
        <w:t>in</w:t>
      </w:r>
      <w:r w:rsidR="004B6BD1" w:rsidRPr="0030497A">
        <w:rPr>
          <w:rFonts w:ascii="Arial" w:eastAsia="Arial" w:hAnsi="Arial" w:cs="Arial"/>
          <w:sz w:val="18"/>
          <w:szCs w:val="18"/>
        </w:rPr>
        <w:t>ternal and external</w:t>
      </w:r>
      <w:r w:rsidR="00B01F31" w:rsidRPr="0030497A">
        <w:rPr>
          <w:rFonts w:ascii="Arial" w:eastAsia="Arial" w:hAnsi="Arial" w:cs="Arial"/>
          <w:sz w:val="18"/>
          <w:szCs w:val="18"/>
        </w:rPr>
        <w:t xml:space="preserve"> customers </w:t>
      </w:r>
      <w:r w:rsidR="007475CF" w:rsidRPr="0030497A">
        <w:rPr>
          <w:rFonts w:ascii="Arial" w:eastAsia="Arial" w:hAnsi="Arial" w:cs="Arial"/>
          <w:sz w:val="18"/>
          <w:szCs w:val="18"/>
        </w:rPr>
        <w:t>on a regular basis</w:t>
      </w:r>
      <w:r w:rsidR="00B01F31" w:rsidRPr="0030497A">
        <w:rPr>
          <w:rFonts w:ascii="Arial" w:eastAsia="Arial" w:hAnsi="Arial" w:cs="Arial"/>
          <w:sz w:val="18"/>
          <w:szCs w:val="18"/>
        </w:rPr>
        <w:t>.</w:t>
      </w:r>
      <w:r w:rsidR="007475CF" w:rsidRPr="0030497A">
        <w:rPr>
          <w:rFonts w:ascii="Arial" w:eastAsia="Arial" w:hAnsi="Arial" w:cs="Arial"/>
          <w:sz w:val="18"/>
          <w:szCs w:val="18"/>
        </w:rPr>
        <w:t xml:space="preserve"> </w:t>
      </w:r>
      <w:r w:rsidR="00B7108D" w:rsidRPr="0030497A">
        <w:rPr>
          <w:rFonts w:ascii="Arial" w:eastAsia="Arial" w:hAnsi="Arial" w:cs="Arial"/>
          <w:sz w:val="18"/>
          <w:szCs w:val="18"/>
        </w:rPr>
        <w:t>Core office hours</w:t>
      </w:r>
      <w:r w:rsidR="00890A76" w:rsidRPr="0030497A">
        <w:rPr>
          <w:rFonts w:ascii="Arial" w:eastAsia="Arial" w:hAnsi="Arial" w:cs="Arial"/>
          <w:sz w:val="18"/>
          <w:szCs w:val="18"/>
        </w:rPr>
        <w:t xml:space="preserve"> for this position are</w:t>
      </w:r>
      <w:r w:rsidR="00B01F31" w:rsidRPr="0030497A">
        <w:rPr>
          <w:rFonts w:ascii="Arial" w:eastAsia="Arial" w:hAnsi="Arial" w:cs="Arial"/>
          <w:sz w:val="18"/>
          <w:szCs w:val="18"/>
        </w:rPr>
        <w:t xml:space="preserve"> </w:t>
      </w:r>
      <w:r w:rsidR="00421E5B" w:rsidRPr="0030497A">
        <w:rPr>
          <w:rFonts w:ascii="Arial" w:eastAsia="Arial" w:hAnsi="Arial" w:cs="Arial"/>
          <w:sz w:val="18"/>
          <w:szCs w:val="18"/>
        </w:rPr>
        <w:t>8</w:t>
      </w:r>
      <w:r w:rsidR="007F53D4" w:rsidRPr="0030497A">
        <w:rPr>
          <w:rFonts w:ascii="Arial" w:eastAsia="Arial" w:hAnsi="Arial" w:cs="Arial"/>
          <w:sz w:val="18"/>
          <w:szCs w:val="18"/>
        </w:rPr>
        <w:t>:0</w:t>
      </w:r>
      <w:r w:rsidR="00421E5B" w:rsidRPr="0030497A">
        <w:rPr>
          <w:rFonts w:ascii="Arial" w:eastAsia="Arial" w:hAnsi="Arial" w:cs="Arial"/>
          <w:sz w:val="18"/>
          <w:szCs w:val="18"/>
        </w:rPr>
        <w:t>0</w:t>
      </w:r>
      <w:r w:rsidR="007F53D4" w:rsidRPr="0030497A">
        <w:rPr>
          <w:rFonts w:ascii="Arial" w:eastAsia="Arial" w:hAnsi="Arial" w:cs="Arial"/>
          <w:sz w:val="18"/>
          <w:szCs w:val="18"/>
        </w:rPr>
        <w:t xml:space="preserve"> </w:t>
      </w:r>
      <w:r w:rsidR="00B01F31" w:rsidRPr="0030497A">
        <w:rPr>
          <w:rFonts w:ascii="Arial" w:eastAsia="Arial" w:hAnsi="Arial" w:cs="Arial"/>
          <w:sz w:val="18"/>
          <w:szCs w:val="18"/>
        </w:rPr>
        <w:t xml:space="preserve">am </w:t>
      </w:r>
      <w:r w:rsidR="00890A76" w:rsidRPr="0030497A">
        <w:rPr>
          <w:rFonts w:ascii="Arial" w:eastAsia="Arial" w:hAnsi="Arial" w:cs="Arial"/>
          <w:sz w:val="18"/>
          <w:szCs w:val="18"/>
        </w:rPr>
        <w:t>to</w:t>
      </w:r>
      <w:r w:rsidR="00B01F31" w:rsidRPr="0030497A">
        <w:rPr>
          <w:rFonts w:ascii="Arial" w:eastAsia="Arial" w:hAnsi="Arial" w:cs="Arial"/>
          <w:sz w:val="18"/>
          <w:szCs w:val="18"/>
        </w:rPr>
        <w:t xml:space="preserve"> </w:t>
      </w:r>
      <w:r w:rsidR="00421E5B" w:rsidRPr="0030497A">
        <w:rPr>
          <w:rFonts w:ascii="Arial" w:eastAsia="Arial" w:hAnsi="Arial" w:cs="Arial"/>
          <w:sz w:val="18"/>
          <w:szCs w:val="18"/>
        </w:rPr>
        <w:t>5</w:t>
      </w:r>
      <w:r w:rsidR="007F53D4" w:rsidRPr="0030497A">
        <w:rPr>
          <w:rFonts w:ascii="Arial" w:eastAsia="Arial" w:hAnsi="Arial" w:cs="Arial"/>
          <w:sz w:val="18"/>
          <w:szCs w:val="18"/>
        </w:rPr>
        <w:t>:</w:t>
      </w:r>
      <w:r w:rsidR="00421E5B" w:rsidRPr="0030497A">
        <w:rPr>
          <w:rFonts w:ascii="Arial" w:eastAsia="Arial" w:hAnsi="Arial" w:cs="Arial"/>
          <w:sz w:val="18"/>
          <w:szCs w:val="18"/>
        </w:rPr>
        <w:t>0</w:t>
      </w:r>
      <w:r w:rsidR="007F53D4" w:rsidRPr="0030497A">
        <w:rPr>
          <w:rFonts w:ascii="Arial" w:eastAsia="Arial" w:hAnsi="Arial" w:cs="Arial"/>
          <w:sz w:val="18"/>
          <w:szCs w:val="18"/>
        </w:rPr>
        <w:t xml:space="preserve">0 </w:t>
      </w:r>
      <w:r w:rsidR="00B01F31" w:rsidRPr="0030497A">
        <w:rPr>
          <w:rFonts w:ascii="Arial" w:eastAsia="Arial" w:hAnsi="Arial" w:cs="Arial"/>
          <w:sz w:val="18"/>
          <w:szCs w:val="18"/>
        </w:rPr>
        <w:t>pm</w:t>
      </w:r>
      <w:r w:rsidR="009C3020" w:rsidRPr="0030497A">
        <w:rPr>
          <w:rFonts w:ascii="Arial" w:eastAsia="Arial" w:hAnsi="Arial" w:cs="Arial"/>
          <w:sz w:val="18"/>
          <w:szCs w:val="18"/>
        </w:rPr>
        <w:t>, Monday through Friday</w:t>
      </w:r>
      <w:r w:rsidR="00B01F31" w:rsidRPr="0030497A">
        <w:rPr>
          <w:rFonts w:ascii="Arial" w:eastAsia="Arial" w:hAnsi="Arial" w:cs="Arial"/>
          <w:sz w:val="18"/>
          <w:szCs w:val="18"/>
        </w:rPr>
        <w:t xml:space="preserve">. </w:t>
      </w:r>
      <w:r w:rsidR="00890A76" w:rsidRPr="0030497A">
        <w:rPr>
          <w:rFonts w:ascii="Arial" w:eastAsia="Arial" w:hAnsi="Arial" w:cs="Arial"/>
          <w:sz w:val="18"/>
          <w:szCs w:val="18"/>
        </w:rPr>
        <w:t xml:space="preserve">This individual </w:t>
      </w:r>
      <w:r w:rsidR="00B01F31" w:rsidRPr="0030497A">
        <w:rPr>
          <w:rFonts w:ascii="Arial" w:eastAsia="Arial" w:hAnsi="Arial" w:cs="Arial"/>
          <w:sz w:val="18"/>
          <w:szCs w:val="18"/>
        </w:rPr>
        <w:t xml:space="preserve">must be available to work extra hours </w:t>
      </w:r>
      <w:r w:rsidR="009C3020" w:rsidRPr="0030497A">
        <w:rPr>
          <w:rFonts w:ascii="Arial" w:eastAsia="Arial" w:hAnsi="Arial" w:cs="Arial"/>
          <w:sz w:val="18"/>
          <w:szCs w:val="18"/>
        </w:rPr>
        <w:t>when</w:t>
      </w:r>
      <w:r w:rsidR="00B01F31" w:rsidRPr="0030497A">
        <w:rPr>
          <w:rFonts w:ascii="Arial" w:eastAsia="Arial" w:hAnsi="Arial" w:cs="Arial"/>
          <w:sz w:val="18"/>
          <w:szCs w:val="18"/>
        </w:rPr>
        <w:t xml:space="preserve"> important projects present themselves. </w:t>
      </w:r>
    </w:p>
    <w:p w14:paraId="0282E87D" w14:textId="77777777" w:rsidR="00F03383" w:rsidRPr="0030497A" w:rsidRDefault="00F03383" w:rsidP="009B594D">
      <w:pPr>
        <w:spacing w:after="0" w:line="276" w:lineRule="auto"/>
        <w:jc w:val="both"/>
        <w:rPr>
          <w:rFonts w:ascii="Arial" w:eastAsia="Arial" w:hAnsi="Arial" w:cs="Arial"/>
          <w:sz w:val="18"/>
          <w:szCs w:val="18"/>
        </w:rPr>
      </w:pPr>
    </w:p>
    <w:p w14:paraId="54CA3011" w14:textId="77777777" w:rsidR="00E336CA" w:rsidRPr="0030497A" w:rsidRDefault="00E336CA" w:rsidP="00E336CA">
      <w:pPr>
        <w:spacing w:after="0" w:line="276" w:lineRule="auto"/>
        <w:jc w:val="both"/>
        <w:rPr>
          <w:rFonts w:ascii="Arial" w:eastAsia="Arial" w:hAnsi="Arial" w:cs="Arial"/>
          <w:b/>
          <w:sz w:val="18"/>
          <w:szCs w:val="18"/>
        </w:rPr>
      </w:pPr>
      <w:r w:rsidRPr="0030497A">
        <w:rPr>
          <w:rFonts w:ascii="Arial" w:eastAsia="Arial" w:hAnsi="Arial" w:cs="Arial"/>
          <w:b/>
          <w:sz w:val="18"/>
          <w:szCs w:val="18"/>
        </w:rPr>
        <w:t>Physical Requirements</w:t>
      </w:r>
    </w:p>
    <w:p w14:paraId="6BAAE46A" w14:textId="4F73494C" w:rsidR="00F56A3E" w:rsidRPr="0030497A" w:rsidRDefault="00E336CA" w:rsidP="0030497A">
      <w:pPr>
        <w:spacing w:after="120" w:line="276" w:lineRule="auto"/>
        <w:jc w:val="both"/>
        <w:rPr>
          <w:rFonts w:ascii="Arial" w:eastAsia="Arial" w:hAnsi="Arial" w:cs="Arial"/>
          <w:sz w:val="18"/>
          <w:szCs w:val="18"/>
        </w:rPr>
      </w:pPr>
      <w:r w:rsidRPr="0030497A">
        <w:rPr>
          <w:rFonts w:ascii="Arial" w:eastAsia="Arial" w:hAnsi="Arial" w:cs="Arial"/>
          <w:sz w:val="18"/>
          <w:szCs w:val="18"/>
        </w:rPr>
        <w:t xml:space="preserve">The physical condition of the </w:t>
      </w:r>
      <w:r w:rsidR="0098366E" w:rsidRPr="0030497A">
        <w:rPr>
          <w:rFonts w:ascii="Arial" w:eastAsia="Arial" w:hAnsi="Arial" w:cs="Arial"/>
          <w:sz w:val="18"/>
          <w:szCs w:val="18"/>
        </w:rPr>
        <w:t>Assistant Vice</w:t>
      </w:r>
      <w:r w:rsidRPr="0030497A">
        <w:rPr>
          <w:rFonts w:ascii="Arial" w:eastAsia="Arial" w:hAnsi="Arial" w:cs="Arial"/>
          <w:sz w:val="18"/>
          <w:szCs w:val="18"/>
        </w:rPr>
        <w:t xml:space="preserve"> President of Asset Management must be sufficient for the consistent and successful completion of the responsibilities defined for this position. This position frequently requires standing, walking, sitting, reaching with hands and arms, and </w:t>
      </w:r>
      <w:proofErr w:type="gramStart"/>
      <w:r w:rsidRPr="0030497A">
        <w:rPr>
          <w:rFonts w:ascii="Arial" w:eastAsia="Arial" w:hAnsi="Arial" w:cs="Arial"/>
          <w:sz w:val="18"/>
          <w:szCs w:val="18"/>
        </w:rPr>
        <w:t>lifting up</w:t>
      </w:r>
      <w:proofErr w:type="gramEnd"/>
      <w:r w:rsidRPr="0030497A">
        <w:rPr>
          <w:rFonts w:ascii="Arial" w:eastAsia="Arial" w:hAnsi="Arial" w:cs="Arial"/>
          <w:sz w:val="18"/>
          <w:szCs w:val="18"/>
        </w:rPr>
        <w:t xml:space="preserve"> to twenty-five pounds. </w:t>
      </w:r>
      <w:bookmarkStart w:id="1" w:name="_Hlk34031105"/>
      <w:r w:rsidRPr="0030497A">
        <w:rPr>
          <w:rFonts w:ascii="Arial" w:eastAsia="Arial" w:hAnsi="Arial" w:cs="Arial"/>
          <w:sz w:val="18"/>
          <w:szCs w:val="18"/>
        </w:rPr>
        <w:t>Th</w:t>
      </w:r>
      <w:r w:rsidR="0030497A">
        <w:rPr>
          <w:rFonts w:ascii="Arial" w:eastAsia="Arial" w:hAnsi="Arial" w:cs="Arial"/>
          <w:sz w:val="18"/>
          <w:szCs w:val="18"/>
        </w:rPr>
        <w:t>is individual</w:t>
      </w:r>
      <w:r w:rsidRPr="0030497A">
        <w:rPr>
          <w:rFonts w:ascii="Arial" w:eastAsia="Arial" w:hAnsi="Arial" w:cs="Arial"/>
          <w:sz w:val="18"/>
          <w:szCs w:val="18"/>
        </w:rPr>
        <w:t xml:space="preserve"> must be able to drive </w:t>
      </w:r>
      <w:proofErr w:type="gramStart"/>
      <w:r w:rsidRPr="0030497A">
        <w:rPr>
          <w:rFonts w:ascii="Arial" w:eastAsia="Arial" w:hAnsi="Arial" w:cs="Arial"/>
          <w:sz w:val="18"/>
          <w:szCs w:val="18"/>
        </w:rPr>
        <w:t>during the course of</w:t>
      </w:r>
      <w:proofErr w:type="gramEnd"/>
      <w:r w:rsidRPr="0030497A">
        <w:rPr>
          <w:rFonts w:ascii="Arial" w:eastAsia="Arial" w:hAnsi="Arial" w:cs="Arial"/>
          <w:sz w:val="18"/>
          <w:szCs w:val="18"/>
        </w:rPr>
        <w:t xml:space="preserve"> work.</w:t>
      </w:r>
      <w:bookmarkEnd w:id="1"/>
    </w:p>
    <w:p w14:paraId="08456C8E" w14:textId="4DE56F51" w:rsidR="00E336CA" w:rsidRPr="0030497A" w:rsidRDefault="00E336CA" w:rsidP="00E336CA">
      <w:pPr>
        <w:spacing w:after="0" w:line="276" w:lineRule="auto"/>
        <w:rPr>
          <w:rFonts w:ascii="Arial" w:eastAsia="Arial" w:hAnsi="Arial" w:cs="Arial"/>
          <w:b/>
          <w:sz w:val="18"/>
          <w:szCs w:val="18"/>
        </w:rPr>
      </w:pPr>
      <w:r w:rsidRPr="0030497A">
        <w:rPr>
          <w:rFonts w:ascii="Arial" w:eastAsia="Arial" w:hAnsi="Arial" w:cs="Arial"/>
          <w:b/>
          <w:sz w:val="18"/>
          <w:szCs w:val="18"/>
        </w:rPr>
        <w:t>Reporting Structure</w:t>
      </w:r>
    </w:p>
    <w:p w14:paraId="10F0FDCD" w14:textId="77079602" w:rsidR="00E336CA" w:rsidRPr="0030497A" w:rsidRDefault="00E336CA" w:rsidP="00E336CA">
      <w:pPr>
        <w:spacing w:after="0" w:line="276" w:lineRule="auto"/>
        <w:jc w:val="both"/>
        <w:rPr>
          <w:rFonts w:ascii="Arial" w:eastAsia="Arial" w:hAnsi="Arial" w:cs="Arial"/>
          <w:sz w:val="18"/>
          <w:szCs w:val="18"/>
        </w:rPr>
      </w:pPr>
      <w:r w:rsidRPr="0030497A">
        <w:rPr>
          <w:rFonts w:ascii="Arial" w:eastAsia="Arial" w:hAnsi="Arial" w:cs="Arial"/>
          <w:sz w:val="18"/>
          <w:szCs w:val="18"/>
        </w:rPr>
        <w:t>Th</w:t>
      </w:r>
      <w:r w:rsidR="0030497A">
        <w:rPr>
          <w:rFonts w:ascii="Arial" w:eastAsia="Arial" w:hAnsi="Arial" w:cs="Arial"/>
          <w:sz w:val="18"/>
          <w:szCs w:val="18"/>
        </w:rPr>
        <w:t xml:space="preserve">is role </w:t>
      </w:r>
      <w:r w:rsidRPr="0030497A">
        <w:rPr>
          <w:rFonts w:ascii="Arial" w:eastAsia="Arial" w:hAnsi="Arial" w:cs="Arial"/>
          <w:sz w:val="18"/>
          <w:szCs w:val="18"/>
        </w:rPr>
        <w:t xml:space="preserve">reports to the </w:t>
      </w:r>
      <w:r w:rsidR="005A176E" w:rsidRPr="0030497A">
        <w:rPr>
          <w:rFonts w:ascii="Arial" w:eastAsia="Arial" w:hAnsi="Arial" w:cs="Arial"/>
          <w:sz w:val="18"/>
          <w:szCs w:val="18"/>
        </w:rPr>
        <w:t xml:space="preserve">Senior Vice </w:t>
      </w:r>
      <w:r w:rsidRPr="0030497A">
        <w:rPr>
          <w:rFonts w:ascii="Arial" w:eastAsia="Arial" w:hAnsi="Arial" w:cs="Arial"/>
          <w:sz w:val="18"/>
          <w:szCs w:val="18"/>
        </w:rPr>
        <w:t xml:space="preserve">President of </w:t>
      </w:r>
      <w:r w:rsidR="005A176E" w:rsidRPr="0030497A">
        <w:rPr>
          <w:rFonts w:ascii="Arial" w:eastAsia="Arial" w:hAnsi="Arial" w:cs="Arial"/>
          <w:sz w:val="18"/>
          <w:szCs w:val="18"/>
        </w:rPr>
        <w:t>Asset Management</w:t>
      </w:r>
      <w:r w:rsidRPr="0030497A">
        <w:rPr>
          <w:rFonts w:ascii="Arial" w:eastAsia="Arial" w:hAnsi="Arial" w:cs="Arial"/>
          <w:sz w:val="18"/>
          <w:szCs w:val="18"/>
        </w:rPr>
        <w:t xml:space="preserve"> and oversees </w:t>
      </w:r>
      <w:r w:rsidR="005A176E" w:rsidRPr="0030497A">
        <w:rPr>
          <w:rFonts w:ascii="Arial" w:eastAsia="Arial" w:hAnsi="Arial" w:cs="Arial"/>
          <w:sz w:val="18"/>
          <w:szCs w:val="18"/>
        </w:rPr>
        <w:t>an</w:t>
      </w:r>
      <w:r w:rsidRPr="0030497A">
        <w:rPr>
          <w:rFonts w:ascii="Arial" w:eastAsia="Arial" w:hAnsi="Arial" w:cs="Arial"/>
          <w:sz w:val="18"/>
          <w:szCs w:val="18"/>
        </w:rPr>
        <w:t xml:space="preserve"> Analyst.</w:t>
      </w:r>
    </w:p>
    <w:p w14:paraId="04925AF7" w14:textId="086534A2" w:rsidR="00B01F31" w:rsidRPr="0058185C" w:rsidRDefault="00962E47" w:rsidP="009B594D">
      <w:pPr>
        <w:spacing w:after="0" w:line="276" w:lineRule="auto"/>
        <w:jc w:val="both"/>
        <w:rPr>
          <w:rFonts w:ascii="Arial" w:eastAsia="Arial" w:hAnsi="Arial" w:cs="Arial"/>
          <w:b/>
          <w:sz w:val="19"/>
          <w:szCs w:val="19"/>
        </w:rPr>
      </w:pPr>
      <w:r w:rsidRPr="0058185C">
        <w:rPr>
          <w:rFonts w:ascii="Arial" w:eastAsia="Arial" w:hAnsi="Arial" w:cs="Arial"/>
          <w:noProof/>
          <w:sz w:val="19"/>
          <w:szCs w:val="19"/>
        </w:rPr>
        <w:drawing>
          <wp:inline distT="0" distB="0" distL="0" distR="0" wp14:anchorId="4B0D47DA" wp14:editId="22974B00">
            <wp:extent cx="5728393" cy="2265218"/>
            <wp:effectExtent l="0" t="0" r="0" b="2095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E4DE867" w14:textId="14CFD0B0" w:rsidR="008D689D" w:rsidRPr="0030497A" w:rsidRDefault="008D689D" w:rsidP="0030497A">
      <w:pPr>
        <w:spacing w:after="0" w:line="276" w:lineRule="auto"/>
        <w:jc w:val="center"/>
        <w:rPr>
          <w:rFonts w:ascii="Arial" w:eastAsia="Arial" w:hAnsi="Arial" w:cs="Arial"/>
          <w:b/>
          <w:bCs/>
          <w:sz w:val="18"/>
          <w:szCs w:val="18"/>
        </w:rPr>
      </w:pPr>
      <w:r w:rsidRPr="0030497A">
        <w:rPr>
          <w:rFonts w:ascii="Arial" w:eastAsia="Arial" w:hAnsi="Arial" w:cs="Arial"/>
          <w:b/>
          <w:bCs/>
          <w:sz w:val="18"/>
          <w:szCs w:val="18"/>
        </w:rPr>
        <w:t>If you are interested in applying for this position, please email your resume to hr@crawfordhoying.com.</w:t>
      </w:r>
    </w:p>
    <w:sectPr w:rsidR="008D689D" w:rsidRPr="0030497A" w:rsidSect="009B594D">
      <w:headerReference w:type="default" r:id="rId13"/>
      <w:footerReference w:type="default" r:id="rId14"/>
      <w:pgSz w:w="12240" w:h="15840"/>
      <w:pgMar w:top="1440" w:right="1080" w:bottom="1440" w:left="108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00F04" w14:textId="77777777" w:rsidR="00DA0E2C" w:rsidRDefault="00DA0E2C">
      <w:pPr>
        <w:spacing w:after="0" w:line="240" w:lineRule="auto"/>
      </w:pPr>
      <w:r>
        <w:separator/>
      </w:r>
    </w:p>
  </w:endnote>
  <w:endnote w:type="continuationSeparator" w:id="0">
    <w:p w14:paraId="0D46193E" w14:textId="77777777" w:rsidR="00DA0E2C" w:rsidRDefault="00DA0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CE65F" w14:textId="77777777" w:rsidR="00F9199A" w:rsidRDefault="008108DC">
    <w:pPr>
      <w:pBdr>
        <w:top w:val="nil"/>
        <w:left w:val="nil"/>
        <w:bottom w:val="nil"/>
        <w:right w:val="nil"/>
        <w:between w:val="nil"/>
      </w:pBdr>
      <w:spacing w:after="0"/>
      <w:jc w:val="center"/>
      <w:rPr>
        <w:b/>
        <w:color w:val="77AA41"/>
      </w:rPr>
    </w:pPr>
    <w:r>
      <w:rPr>
        <w:b/>
        <w:color w:val="77AA41"/>
      </w:rPr>
      <w:t>CRAWFORD HOYING IS A PROUD EQUAL OPPORTUNITY EMPLOYER</w:t>
    </w:r>
  </w:p>
  <w:p w14:paraId="2E5E8DA6" w14:textId="77777777" w:rsidR="00F9199A" w:rsidRDefault="008108DC">
    <w:pPr>
      <w:pBdr>
        <w:top w:val="nil"/>
        <w:left w:val="nil"/>
        <w:bottom w:val="nil"/>
        <w:right w:val="nil"/>
        <w:between w:val="nil"/>
      </w:pBdr>
      <w:spacing w:after="0"/>
      <w:jc w:val="center"/>
    </w:pPr>
    <w:r>
      <w:t xml:space="preserve">6640 Riverside Drive, Suite </w:t>
    </w:r>
    <w:proofErr w:type="gramStart"/>
    <w:r>
      <w:t>500  |</w:t>
    </w:r>
    <w:proofErr w:type="gramEnd"/>
    <w:r>
      <w:t xml:space="preserve">  Dublin, OH  </w:t>
    </w:r>
    <w:proofErr w:type="gramStart"/>
    <w:r>
      <w:t>43017  |</w:t>
    </w:r>
    <w:proofErr w:type="gramEnd"/>
    <w:r>
      <w:t xml:space="preserve">  </w:t>
    </w:r>
    <w:proofErr w:type="spellStart"/>
    <w:r>
      <w:t>tel</w:t>
    </w:r>
    <w:proofErr w:type="spellEnd"/>
    <w:r>
      <w:t xml:space="preserve"> 614.335.2020</w:t>
    </w:r>
  </w:p>
  <w:p w14:paraId="7C6CE98D" w14:textId="77777777" w:rsidR="00F9199A" w:rsidRDefault="008108DC">
    <w:pPr>
      <w:pBdr>
        <w:top w:val="nil"/>
        <w:left w:val="nil"/>
        <w:bottom w:val="nil"/>
        <w:right w:val="nil"/>
        <w:between w:val="nil"/>
      </w:pBdr>
      <w:spacing w:after="0"/>
      <w:jc w:val="center"/>
      <w:rPr>
        <w:color w:val="92D050"/>
      </w:rPr>
    </w:pPr>
    <w:r>
      <w:rPr>
        <w:color w:val="92D050"/>
      </w:rPr>
      <w:t>www.crawfordhoying.com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B381C" w14:textId="77777777" w:rsidR="00DA0E2C" w:rsidRDefault="00DA0E2C">
      <w:pPr>
        <w:spacing w:after="0" w:line="240" w:lineRule="auto"/>
      </w:pPr>
      <w:r>
        <w:separator/>
      </w:r>
    </w:p>
  </w:footnote>
  <w:footnote w:type="continuationSeparator" w:id="0">
    <w:p w14:paraId="25DE5575" w14:textId="77777777" w:rsidR="00DA0E2C" w:rsidRDefault="00DA0E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B98AD" w14:textId="77777777" w:rsidR="00F9199A" w:rsidRDefault="008108DC" w:rsidP="00F271F1">
    <w:pPr>
      <w:pBdr>
        <w:top w:val="nil"/>
        <w:left w:val="nil"/>
        <w:bottom w:val="nil"/>
        <w:right w:val="nil"/>
        <w:between w:val="nil"/>
      </w:pBdr>
      <w:ind w:right="-360"/>
      <w:jc w:val="right"/>
    </w:pPr>
    <w:r>
      <w:rPr>
        <w:noProof/>
      </w:rPr>
      <w:drawing>
        <wp:anchor distT="114300" distB="114300" distL="114300" distR="114300" simplePos="0" relativeHeight="251658240" behindDoc="0" locked="0" layoutInCell="1" hidden="0" allowOverlap="1" wp14:anchorId="5F9F892F" wp14:editId="5492D132">
          <wp:simplePos x="0" y="0"/>
          <wp:positionH relativeFrom="column">
            <wp:posOffset>4097655</wp:posOffset>
          </wp:positionH>
          <wp:positionV relativeFrom="paragraph">
            <wp:posOffset>228600</wp:posOffset>
          </wp:positionV>
          <wp:extent cx="2296990" cy="452438"/>
          <wp:effectExtent l="0" t="0" r="0" b="0"/>
          <wp:wrapSquare wrapText="bothSides" distT="114300" distB="114300" distL="114300" distR="114300"/>
          <wp:docPr id="2" name="image1.png" descr="CRA1000_Master_Logo (3).png"/>
          <wp:cNvGraphicFramePr/>
          <a:graphic xmlns:a="http://schemas.openxmlformats.org/drawingml/2006/main">
            <a:graphicData uri="http://schemas.openxmlformats.org/drawingml/2006/picture">
              <pic:pic xmlns:pic="http://schemas.openxmlformats.org/drawingml/2006/picture">
                <pic:nvPicPr>
                  <pic:cNvPr id="0" name="image1.png" descr="CRA1000_Master_Logo (3).png"/>
                  <pic:cNvPicPr preferRelativeResize="0"/>
                </pic:nvPicPr>
                <pic:blipFill>
                  <a:blip r:embed="rId1"/>
                  <a:srcRect/>
                  <a:stretch>
                    <a:fillRect/>
                  </a:stretch>
                </pic:blipFill>
                <pic:spPr>
                  <a:xfrm>
                    <a:off x="0" y="0"/>
                    <a:ext cx="2296990" cy="452438"/>
                  </a:xfrm>
                  <a:prstGeom prst="rect">
                    <a:avLst/>
                  </a:prstGeom>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65F8"/>
    <w:multiLevelType w:val="multilevel"/>
    <w:tmpl w:val="6E2024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FF5522"/>
    <w:multiLevelType w:val="hybridMultilevel"/>
    <w:tmpl w:val="8884B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57E36"/>
    <w:multiLevelType w:val="hybridMultilevel"/>
    <w:tmpl w:val="74788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C72D1D"/>
    <w:multiLevelType w:val="hybridMultilevel"/>
    <w:tmpl w:val="73F27D4A"/>
    <w:lvl w:ilvl="0" w:tplc="A67A0372">
      <w:numFmt w:val="bullet"/>
      <w:lvlText w:val="•"/>
      <w:lvlJc w:val="left"/>
      <w:pPr>
        <w:ind w:left="1080" w:hanging="72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E40538"/>
    <w:multiLevelType w:val="hybridMultilevel"/>
    <w:tmpl w:val="F530E096"/>
    <w:lvl w:ilvl="0" w:tplc="C136A84C">
      <w:numFmt w:val="bullet"/>
      <w:lvlText w:val="•"/>
      <w:lvlJc w:val="left"/>
      <w:pPr>
        <w:ind w:left="1080" w:hanging="72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55BF6"/>
    <w:multiLevelType w:val="hybridMultilevel"/>
    <w:tmpl w:val="77186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D831B3"/>
    <w:multiLevelType w:val="hybridMultilevel"/>
    <w:tmpl w:val="54189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2E6AD4"/>
    <w:multiLevelType w:val="hybridMultilevel"/>
    <w:tmpl w:val="275EB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824CF7"/>
    <w:multiLevelType w:val="hybridMultilevel"/>
    <w:tmpl w:val="E7B24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1E340F"/>
    <w:multiLevelType w:val="hybridMultilevel"/>
    <w:tmpl w:val="E0ACD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6B1232"/>
    <w:multiLevelType w:val="hybridMultilevel"/>
    <w:tmpl w:val="593A9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D0701A"/>
    <w:multiLevelType w:val="hybridMultilevel"/>
    <w:tmpl w:val="BC9E79F4"/>
    <w:lvl w:ilvl="0" w:tplc="2E7823AC">
      <w:numFmt w:val="bullet"/>
      <w:lvlText w:val="•"/>
      <w:lvlJc w:val="left"/>
      <w:pPr>
        <w:ind w:left="1080" w:hanging="72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9C6ED1"/>
    <w:multiLevelType w:val="hybridMultilevel"/>
    <w:tmpl w:val="218ED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B47AF5"/>
    <w:multiLevelType w:val="hybridMultilevel"/>
    <w:tmpl w:val="9B7E9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4F2ADA"/>
    <w:multiLevelType w:val="hybridMultilevel"/>
    <w:tmpl w:val="733659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52915068">
    <w:abstractNumId w:val="0"/>
  </w:num>
  <w:num w:numId="2" w16cid:durableId="1292446312">
    <w:abstractNumId w:val="6"/>
  </w:num>
  <w:num w:numId="3" w16cid:durableId="1511288401">
    <w:abstractNumId w:val="12"/>
  </w:num>
  <w:num w:numId="4" w16cid:durableId="89200361">
    <w:abstractNumId w:val="11"/>
  </w:num>
  <w:num w:numId="5" w16cid:durableId="322970967">
    <w:abstractNumId w:val="13"/>
  </w:num>
  <w:num w:numId="6" w16cid:durableId="2004815994">
    <w:abstractNumId w:val="9"/>
  </w:num>
  <w:num w:numId="7" w16cid:durableId="618610864">
    <w:abstractNumId w:val="2"/>
  </w:num>
  <w:num w:numId="8" w16cid:durableId="1568495410">
    <w:abstractNumId w:val="5"/>
  </w:num>
  <w:num w:numId="9" w16cid:durableId="1896309218">
    <w:abstractNumId w:val="10"/>
  </w:num>
  <w:num w:numId="10" w16cid:durableId="1928882912">
    <w:abstractNumId w:val="8"/>
  </w:num>
  <w:num w:numId="11" w16cid:durableId="883755647">
    <w:abstractNumId w:val="3"/>
  </w:num>
  <w:num w:numId="12" w16cid:durableId="36205167">
    <w:abstractNumId w:val="1"/>
  </w:num>
  <w:num w:numId="13" w16cid:durableId="2008747795">
    <w:abstractNumId w:val="4"/>
  </w:num>
  <w:num w:numId="14" w16cid:durableId="1768623053">
    <w:abstractNumId w:val="7"/>
  </w:num>
  <w:num w:numId="15" w16cid:durableId="15457491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99A"/>
    <w:rsid w:val="00013E65"/>
    <w:rsid w:val="00015530"/>
    <w:rsid w:val="000323C1"/>
    <w:rsid w:val="00045233"/>
    <w:rsid w:val="00060F32"/>
    <w:rsid w:val="000610D2"/>
    <w:rsid w:val="00061369"/>
    <w:rsid w:val="00061E8E"/>
    <w:rsid w:val="00072F43"/>
    <w:rsid w:val="00084BEB"/>
    <w:rsid w:val="000B727A"/>
    <w:rsid w:val="000E0A12"/>
    <w:rsid w:val="000F3D1D"/>
    <w:rsid w:val="00100C1B"/>
    <w:rsid w:val="0013203B"/>
    <w:rsid w:val="00133553"/>
    <w:rsid w:val="00141E93"/>
    <w:rsid w:val="001467DD"/>
    <w:rsid w:val="00167D0C"/>
    <w:rsid w:val="00180238"/>
    <w:rsid w:val="00180F2D"/>
    <w:rsid w:val="001869AC"/>
    <w:rsid w:val="00190D5C"/>
    <w:rsid w:val="001A6249"/>
    <w:rsid w:val="001B083A"/>
    <w:rsid w:val="001C68DC"/>
    <w:rsid w:val="001E3306"/>
    <w:rsid w:val="001F1C39"/>
    <w:rsid w:val="001F26F3"/>
    <w:rsid w:val="001F6DB7"/>
    <w:rsid w:val="001F7EDE"/>
    <w:rsid w:val="0020754A"/>
    <w:rsid w:val="00207ABD"/>
    <w:rsid w:val="00215E35"/>
    <w:rsid w:val="002263FF"/>
    <w:rsid w:val="00232C77"/>
    <w:rsid w:val="00241C60"/>
    <w:rsid w:val="00246683"/>
    <w:rsid w:val="002640BD"/>
    <w:rsid w:val="00264A64"/>
    <w:rsid w:val="00275259"/>
    <w:rsid w:val="00276523"/>
    <w:rsid w:val="00277530"/>
    <w:rsid w:val="00277B27"/>
    <w:rsid w:val="00297644"/>
    <w:rsid w:val="002A65A5"/>
    <w:rsid w:val="002B3EA7"/>
    <w:rsid w:val="002C3384"/>
    <w:rsid w:val="002E6511"/>
    <w:rsid w:val="002F412D"/>
    <w:rsid w:val="0030497A"/>
    <w:rsid w:val="003052E2"/>
    <w:rsid w:val="00307A16"/>
    <w:rsid w:val="00311BD1"/>
    <w:rsid w:val="00341211"/>
    <w:rsid w:val="00344E1B"/>
    <w:rsid w:val="00356459"/>
    <w:rsid w:val="00357A0A"/>
    <w:rsid w:val="00382255"/>
    <w:rsid w:val="003841D9"/>
    <w:rsid w:val="0039225E"/>
    <w:rsid w:val="003E0CF5"/>
    <w:rsid w:val="003E1BB6"/>
    <w:rsid w:val="003E2609"/>
    <w:rsid w:val="00400A2A"/>
    <w:rsid w:val="0040300F"/>
    <w:rsid w:val="00403176"/>
    <w:rsid w:val="00403595"/>
    <w:rsid w:val="00416E57"/>
    <w:rsid w:val="00421526"/>
    <w:rsid w:val="00421E5B"/>
    <w:rsid w:val="0042342E"/>
    <w:rsid w:val="0042741F"/>
    <w:rsid w:val="00430329"/>
    <w:rsid w:val="00437320"/>
    <w:rsid w:val="00437861"/>
    <w:rsid w:val="00442591"/>
    <w:rsid w:val="00475BF7"/>
    <w:rsid w:val="00476199"/>
    <w:rsid w:val="00492EE3"/>
    <w:rsid w:val="00494E8D"/>
    <w:rsid w:val="004A7F26"/>
    <w:rsid w:val="004B1E0F"/>
    <w:rsid w:val="004B6BD1"/>
    <w:rsid w:val="004E2FB3"/>
    <w:rsid w:val="004E466E"/>
    <w:rsid w:val="004F0EF7"/>
    <w:rsid w:val="00505BEF"/>
    <w:rsid w:val="00515DA2"/>
    <w:rsid w:val="00524A49"/>
    <w:rsid w:val="00533064"/>
    <w:rsid w:val="005401D8"/>
    <w:rsid w:val="00550FCA"/>
    <w:rsid w:val="00557155"/>
    <w:rsid w:val="0056398F"/>
    <w:rsid w:val="005703C4"/>
    <w:rsid w:val="0058185C"/>
    <w:rsid w:val="00581EE9"/>
    <w:rsid w:val="005A176E"/>
    <w:rsid w:val="005A4EBF"/>
    <w:rsid w:val="005B1F4F"/>
    <w:rsid w:val="005F5EA7"/>
    <w:rsid w:val="0062185A"/>
    <w:rsid w:val="006249A8"/>
    <w:rsid w:val="0064049B"/>
    <w:rsid w:val="00660D2F"/>
    <w:rsid w:val="00663A24"/>
    <w:rsid w:val="00666D16"/>
    <w:rsid w:val="00675B78"/>
    <w:rsid w:val="006940F4"/>
    <w:rsid w:val="00696530"/>
    <w:rsid w:val="006A4731"/>
    <w:rsid w:val="006B2CB2"/>
    <w:rsid w:val="006C2F82"/>
    <w:rsid w:val="006D3770"/>
    <w:rsid w:val="006D7E20"/>
    <w:rsid w:val="006F0582"/>
    <w:rsid w:val="006F0781"/>
    <w:rsid w:val="007257C2"/>
    <w:rsid w:val="00744FCA"/>
    <w:rsid w:val="007475CF"/>
    <w:rsid w:val="007516F3"/>
    <w:rsid w:val="007532D6"/>
    <w:rsid w:val="00753ED0"/>
    <w:rsid w:val="0075625A"/>
    <w:rsid w:val="00764910"/>
    <w:rsid w:val="0078573D"/>
    <w:rsid w:val="0078768C"/>
    <w:rsid w:val="00795ECE"/>
    <w:rsid w:val="007976CB"/>
    <w:rsid w:val="007C2905"/>
    <w:rsid w:val="007D658D"/>
    <w:rsid w:val="007D7033"/>
    <w:rsid w:val="007F2062"/>
    <w:rsid w:val="007F53D4"/>
    <w:rsid w:val="008026D3"/>
    <w:rsid w:val="0080482A"/>
    <w:rsid w:val="008108DC"/>
    <w:rsid w:val="00875C91"/>
    <w:rsid w:val="00881F38"/>
    <w:rsid w:val="00890A76"/>
    <w:rsid w:val="00893D2A"/>
    <w:rsid w:val="00894958"/>
    <w:rsid w:val="008A4518"/>
    <w:rsid w:val="008B6E08"/>
    <w:rsid w:val="008C6035"/>
    <w:rsid w:val="008C6B27"/>
    <w:rsid w:val="008D689D"/>
    <w:rsid w:val="008D7E5B"/>
    <w:rsid w:val="00902F31"/>
    <w:rsid w:val="00907E30"/>
    <w:rsid w:val="009134C4"/>
    <w:rsid w:val="00913AD3"/>
    <w:rsid w:val="00921EAF"/>
    <w:rsid w:val="0094525B"/>
    <w:rsid w:val="00960103"/>
    <w:rsid w:val="00961137"/>
    <w:rsid w:val="00962E47"/>
    <w:rsid w:val="00963A26"/>
    <w:rsid w:val="00973159"/>
    <w:rsid w:val="00981C0C"/>
    <w:rsid w:val="00982FF5"/>
    <w:rsid w:val="0098366E"/>
    <w:rsid w:val="009A36DD"/>
    <w:rsid w:val="009A7FF4"/>
    <w:rsid w:val="009B3564"/>
    <w:rsid w:val="009B54F1"/>
    <w:rsid w:val="009B594D"/>
    <w:rsid w:val="009C3020"/>
    <w:rsid w:val="009E3176"/>
    <w:rsid w:val="00A04879"/>
    <w:rsid w:val="00A12D5E"/>
    <w:rsid w:val="00A229DF"/>
    <w:rsid w:val="00A23564"/>
    <w:rsid w:val="00A45267"/>
    <w:rsid w:val="00A572B0"/>
    <w:rsid w:val="00A64E79"/>
    <w:rsid w:val="00A92484"/>
    <w:rsid w:val="00AA11EF"/>
    <w:rsid w:val="00AB3386"/>
    <w:rsid w:val="00AB72F2"/>
    <w:rsid w:val="00AB7616"/>
    <w:rsid w:val="00AC1026"/>
    <w:rsid w:val="00AE6422"/>
    <w:rsid w:val="00AE7E30"/>
    <w:rsid w:val="00AF03A6"/>
    <w:rsid w:val="00AF0F36"/>
    <w:rsid w:val="00AF71C7"/>
    <w:rsid w:val="00AF77E4"/>
    <w:rsid w:val="00B01F31"/>
    <w:rsid w:val="00B03678"/>
    <w:rsid w:val="00B17BDF"/>
    <w:rsid w:val="00B25AF4"/>
    <w:rsid w:val="00B31F1E"/>
    <w:rsid w:val="00B41D52"/>
    <w:rsid w:val="00B624F3"/>
    <w:rsid w:val="00B675CF"/>
    <w:rsid w:val="00B7108D"/>
    <w:rsid w:val="00B71239"/>
    <w:rsid w:val="00B76C6E"/>
    <w:rsid w:val="00B77012"/>
    <w:rsid w:val="00BA4B8D"/>
    <w:rsid w:val="00BA5CDD"/>
    <w:rsid w:val="00BB1EA2"/>
    <w:rsid w:val="00BB1EA9"/>
    <w:rsid w:val="00BC2581"/>
    <w:rsid w:val="00BD38D6"/>
    <w:rsid w:val="00BE28FB"/>
    <w:rsid w:val="00C0317B"/>
    <w:rsid w:val="00C13AA7"/>
    <w:rsid w:val="00C23657"/>
    <w:rsid w:val="00C24A20"/>
    <w:rsid w:val="00C33011"/>
    <w:rsid w:val="00C43E5F"/>
    <w:rsid w:val="00C53925"/>
    <w:rsid w:val="00C6280E"/>
    <w:rsid w:val="00C93656"/>
    <w:rsid w:val="00CA7383"/>
    <w:rsid w:val="00CB0E35"/>
    <w:rsid w:val="00CC5838"/>
    <w:rsid w:val="00CC6AAF"/>
    <w:rsid w:val="00CE0479"/>
    <w:rsid w:val="00CE2BAD"/>
    <w:rsid w:val="00CE6961"/>
    <w:rsid w:val="00CF18E7"/>
    <w:rsid w:val="00D05B39"/>
    <w:rsid w:val="00D171EE"/>
    <w:rsid w:val="00D21E9F"/>
    <w:rsid w:val="00D26A22"/>
    <w:rsid w:val="00D74433"/>
    <w:rsid w:val="00D81C9E"/>
    <w:rsid w:val="00DA0E2C"/>
    <w:rsid w:val="00DE6312"/>
    <w:rsid w:val="00DE7500"/>
    <w:rsid w:val="00DE7BC4"/>
    <w:rsid w:val="00DF1E54"/>
    <w:rsid w:val="00DF492A"/>
    <w:rsid w:val="00E12892"/>
    <w:rsid w:val="00E179EC"/>
    <w:rsid w:val="00E24E6E"/>
    <w:rsid w:val="00E336CA"/>
    <w:rsid w:val="00E338C3"/>
    <w:rsid w:val="00E36F2B"/>
    <w:rsid w:val="00E43139"/>
    <w:rsid w:val="00E43C99"/>
    <w:rsid w:val="00E474B5"/>
    <w:rsid w:val="00E754B6"/>
    <w:rsid w:val="00E76482"/>
    <w:rsid w:val="00E81FBC"/>
    <w:rsid w:val="00EA49DE"/>
    <w:rsid w:val="00EA7EE8"/>
    <w:rsid w:val="00EB60AC"/>
    <w:rsid w:val="00EC2D98"/>
    <w:rsid w:val="00ED5BD7"/>
    <w:rsid w:val="00EE2004"/>
    <w:rsid w:val="00EE5CCD"/>
    <w:rsid w:val="00F03383"/>
    <w:rsid w:val="00F141B3"/>
    <w:rsid w:val="00F16DA8"/>
    <w:rsid w:val="00F21EF1"/>
    <w:rsid w:val="00F271F1"/>
    <w:rsid w:val="00F404FD"/>
    <w:rsid w:val="00F41DCE"/>
    <w:rsid w:val="00F56A3E"/>
    <w:rsid w:val="00F56CA3"/>
    <w:rsid w:val="00F60A94"/>
    <w:rsid w:val="00F66215"/>
    <w:rsid w:val="00F84A3F"/>
    <w:rsid w:val="00F9199A"/>
    <w:rsid w:val="00F977E3"/>
    <w:rsid w:val="00FB5DB0"/>
    <w:rsid w:val="00FD3862"/>
    <w:rsid w:val="00FD5A03"/>
    <w:rsid w:val="00FE5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22BEC"/>
  <w15:docId w15:val="{FB6F9C55-BD23-4004-AFFA-D32CFD4AA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jc w:val="center"/>
    </w:pPr>
    <w:rPr>
      <w:b/>
      <w:sz w:val="28"/>
      <w:szCs w:val="28"/>
    </w:rPr>
  </w:style>
  <w:style w:type="paragraph" w:styleId="Subtitle">
    <w:name w:val="Subtitle"/>
    <w:basedOn w:val="Normal"/>
    <w:next w:val="Normal"/>
    <w:uiPriority w:val="11"/>
    <w:qFormat/>
    <w:pPr>
      <w:keepNext/>
      <w:keepLines/>
      <w:spacing w:after="80"/>
      <w:jc w:val="center"/>
    </w:pPr>
    <w:rPr>
      <w:i/>
      <w:sz w:val="24"/>
      <w:szCs w:val="24"/>
    </w:rPr>
  </w:style>
  <w:style w:type="paragraph" w:styleId="ListParagraph">
    <w:name w:val="List Paragraph"/>
    <w:basedOn w:val="Normal"/>
    <w:uiPriority w:val="34"/>
    <w:qFormat/>
    <w:rsid w:val="00EE5CCD"/>
    <w:pPr>
      <w:ind w:left="720"/>
      <w:contextualSpacing/>
    </w:pPr>
  </w:style>
  <w:style w:type="paragraph" w:styleId="NoSpacing">
    <w:name w:val="No Spacing"/>
    <w:uiPriority w:val="1"/>
    <w:qFormat/>
    <w:rsid w:val="00B77012"/>
    <w:pPr>
      <w:spacing w:after="0" w:line="240" w:lineRule="auto"/>
    </w:pPr>
    <w:rPr>
      <w:rFonts w:cs="Times New Roman"/>
    </w:rPr>
  </w:style>
  <w:style w:type="paragraph" w:styleId="Header">
    <w:name w:val="header"/>
    <w:basedOn w:val="Normal"/>
    <w:link w:val="HeaderChar"/>
    <w:uiPriority w:val="99"/>
    <w:unhideWhenUsed/>
    <w:rsid w:val="00F27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71F1"/>
  </w:style>
  <w:style w:type="paragraph" w:styleId="Footer">
    <w:name w:val="footer"/>
    <w:basedOn w:val="Normal"/>
    <w:link w:val="FooterChar"/>
    <w:uiPriority w:val="99"/>
    <w:unhideWhenUsed/>
    <w:rsid w:val="00F27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71F1"/>
  </w:style>
  <w:style w:type="paragraph" w:styleId="Revision">
    <w:name w:val="Revision"/>
    <w:hidden/>
    <w:uiPriority w:val="99"/>
    <w:semiHidden/>
    <w:rsid w:val="00AE64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710106">
      <w:bodyDiv w:val="1"/>
      <w:marLeft w:val="0"/>
      <w:marRight w:val="0"/>
      <w:marTop w:val="0"/>
      <w:marBottom w:val="0"/>
      <w:divBdr>
        <w:top w:val="none" w:sz="0" w:space="0" w:color="auto"/>
        <w:left w:val="none" w:sz="0" w:space="0" w:color="auto"/>
        <w:bottom w:val="none" w:sz="0" w:space="0" w:color="auto"/>
        <w:right w:val="none" w:sz="0" w:space="0" w:color="auto"/>
      </w:divBdr>
    </w:div>
    <w:div w:id="2084333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498F73-6E87-49A0-98B2-314EDB8611E7}"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FC985525-41E5-4B43-AA3D-C2C6B89811C5}">
      <dgm:prSet phldrT="[Text]"/>
      <dgm:spPr/>
      <dgm:t>
        <a:bodyPr/>
        <a:lstStyle/>
        <a:p>
          <a:r>
            <a:rPr lang="en-US"/>
            <a:t>President of Real Estate</a:t>
          </a:r>
        </a:p>
      </dgm:t>
    </dgm:pt>
    <dgm:pt modelId="{F45E4AD4-60F2-4F3B-BE72-AA9563C73A48}" type="parTrans" cxnId="{E4194867-22B1-4716-A345-4FCC45B7E6CB}">
      <dgm:prSet/>
      <dgm:spPr/>
      <dgm:t>
        <a:bodyPr/>
        <a:lstStyle/>
        <a:p>
          <a:endParaRPr lang="en-US"/>
        </a:p>
      </dgm:t>
    </dgm:pt>
    <dgm:pt modelId="{D7D549B8-E829-4826-915E-9DF40D719577}" type="sibTrans" cxnId="{E4194867-22B1-4716-A345-4FCC45B7E6CB}">
      <dgm:prSet/>
      <dgm:spPr/>
      <dgm:t>
        <a:bodyPr/>
        <a:lstStyle/>
        <a:p>
          <a:endParaRPr lang="en-US"/>
        </a:p>
      </dgm:t>
    </dgm:pt>
    <dgm:pt modelId="{08FC631A-4918-4EAB-9DAF-620F83624992}">
      <dgm:prSet phldrT="[Text]"/>
      <dgm:spPr>
        <a:ln>
          <a:solidFill>
            <a:schemeClr val="accent1"/>
          </a:solidFill>
        </a:ln>
      </dgm:spPr>
      <dgm:t>
        <a:bodyPr/>
        <a:lstStyle/>
        <a:p>
          <a:r>
            <a:rPr lang="en-US"/>
            <a:t>Senior Vice President of Asset Management </a:t>
          </a:r>
          <a:endParaRPr lang="en-US">
            <a:solidFill>
              <a:srgbClr val="FF0000"/>
            </a:solidFill>
          </a:endParaRPr>
        </a:p>
      </dgm:t>
    </dgm:pt>
    <dgm:pt modelId="{CF0740F5-710C-445A-AADD-2F7F0E14C674}" type="parTrans" cxnId="{8462881B-CACF-44B6-9512-4B03D93BFF24}">
      <dgm:prSet/>
      <dgm:spPr/>
      <dgm:t>
        <a:bodyPr/>
        <a:lstStyle/>
        <a:p>
          <a:endParaRPr lang="en-US"/>
        </a:p>
      </dgm:t>
    </dgm:pt>
    <dgm:pt modelId="{D1EC9169-729E-4501-BB6C-545592061045}" type="sibTrans" cxnId="{8462881B-CACF-44B6-9512-4B03D93BFF24}">
      <dgm:prSet/>
      <dgm:spPr/>
      <dgm:t>
        <a:bodyPr/>
        <a:lstStyle/>
        <a:p>
          <a:endParaRPr lang="en-US"/>
        </a:p>
      </dgm:t>
    </dgm:pt>
    <dgm:pt modelId="{E92BA6D3-F62A-4C89-BFB5-1F531C79FC8E}">
      <dgm:prSet phldrT="[Text]"/>
      <dgm:spPr>
        <a:ln>
          <a:solidFill>
            <a:schemeClr val="accent1"/>
          </a:solidFill>
        </a:ln>
      </dgm:spPr>
      <dgm:t>
        <a:bodyPr/>
        <a:lstStyle/>
        <a:p>
          <a:r>
            <a:rPr lang="en-US"/>
            <a:t>Assistant Vice President of Asset Management     (Hotel)</a:t>
          </a:r>
        </a:p>
      </dgm:t>
    </dgm:pt>
    <dgm:pt modelId="{79BBA83B-638A-4B9E-9FA6-CF24333D712E}" type="parTrans" cxnId="{F0AD56A9-A9C8-48B8-9559-A31BA8A161B4}">
      <dgm:prSet/>
      <dgm:spPr/>
      <dgm:t>
        <a:bodyPr/>
        <a:lstStyle/>
        <a:p>
          <a:endParaRPr lang="en-US"/>
        </a:p>
      </dgm:t>
    </dgm:pt>
    <dgm:pt modelId="{4D52AC6D-800B-4DA2-BC41-C66C15578C31}" type="sibTrans" cxnId="{F0AD56A9-A9C8-48B8-9559-A31BA8A161B4}">
      <dgm:prSet/>
      <dgm:spPr/>
      <dgm:t>
        <a:bodyPr/>
        <a:lstStyle/>
        <a:p>
          <a:endParaRPr lang="en-US"/>
        </a:p>
      </dgm:t>
    </dgm:pt>
    <dgm:pt modelId="{E7CE1D5A-82EC-48AF-AD60-E7D81F31E4C9}">
      <dgm:prSet phldrT="[Text]"/>
      <dgm:spPr>
        <a:ln>
          <a:solidFill>
            <a:schemeClr val="accent1"/>
          </a:solidFill>
        </a:ln>
      </dgm:spPr>
      <dgm:t>
        <a:bodyPr/>
        <a:lstStyle/>
        <a:p>
          <a:r>
            <a:rPr lang="en-US"/>
            <a:t>Vice President of Asset Management (Commercial)</a:t>
          </a:r>
        </a:p>
      </dgm:t>
    </dgm:pt>
    <dgm:pt modelId="{9E2F04D7-23E9-494B-AFD3-2E9D9D16998B}" type="parTrans" cxnId="{7379E54E-7A46-428E-BD87-9BF3C949AF42}">
      <dgm:prSet/>
      <dgm:spPr/>
      <dgm:t>
        <a:bodyPr/>
        <a:lstStyle/>
        <a:p>
          <a:endParaRPr lang="en-US"/>
        </a:p>
      </dgm:t>
    </dgm:pt>
    <dgm:pt modelId="{149BE5AD-7AC0-401C-B7F1-8C8EB187EAA2}" type="sibTrans" cxnId="{7379E54E-7A46-428E-BD87-9BF3C949AF42}">
      <dgm:prSet/>
      <dgm:spPr/>
      <dgm:t>
        <a:bodyPr/>
        <a:lstStyle/>
        <a:p>
          <a:endParaRPr lang="en-US"/>
        </a:p>
      </dgm:t>
    </dgm:pt>
    <dgm:pt modelId="{78444BF3-516C-4781-92CC-1EDB554DABD4}">
      <dgm:prSet phldrT="[Text]"/>
      <dgm:spPr>
        <a:ln>
          <a:solidFill>
            <a:schemeClr val="accent1"/>
          </a:solidFill>
        </a:ln>
      </dgm:spPr>
      <dgm:t>
        <a:bodyPr/>
        <a:lstStyle/>
        <a:p>
          <a:r>
            <a:rPr lang="en-US"/>
            <a:t>Vice President of Asset Management    (Mixed-Use)</a:t>
          </a:r>
        </a:p>
      </dgm:t>
    </dgm:pt>
    <dgm:pt modelId="{0A122ED5-2BA2-4959-92C9-55E181A0E043}" type="parTrans" cxnId="{05364143-0283-4E80-8DE8-A6053073BD74}">
      <dgm:prSet/>
      <dgm:spPr/>
      <dgm:t>
        <a:bodyPr/>
        <a:lstStyle/>
        <a:p>
          <a:endParaRPr lang="en-US"/>
        </a:p>
      </dgm:t>
    </dgm:pt>
    <dgm:pt modelId="{CE7F471D-45F6-4E82-89F4-3EF411B070AA}" type="sibTrans" cxnId="{05364143-0283-4E80-8DE8-A6053073BD74}">
      <dgm:prSet/>
      <dgm:spPr/>
      <dgm:t>
        <a:bodyPr/>
        <a:lstStyle/>
        <a:p>
          <a:endParaRPr lang="en-US"/>
        </a:p>
      </dgm:t>
    </dgm:pt>
    <dgm:pt modelId="{359BEAE1-7589-4925-84FA-0396ADA9F0FC}">
      <dgm:prSet phldrT="[Text]"/>
      <dgm:spPr>
        <a:ln>
          <a:solidFill>
            <a:schemeClr val="accent1"/>
          </a:solidFill>
        </a:ln>
      </dgm:spPr>
      <dgm:t>
        <a:bodyPr/>
        <a:lstStyle/>
        <a:p>
          <a:r>
            <a:rPr lang="en-US"/>
            <a:t>Asset Manager (Mixed-Use)</a:t>
          </a:r>
        </a:p>
      </dgm:t>
    </dgm:pt>
    <dgm:pt modelId="{BB225D7A-F950-4C39-AC94-E94E3B5B0F79}" type="parTrans" cxnId="{4601E705-AA45-48F9-B4C1-86E9F5BFCFE5}">
      <dgm:prSet/>
      <dgm:spPr/>
      <dgm:t>
        <a:bodyPr/>
        <a:lstStyle/>
        <a:p>
          <a:endParaRPr lang="en-US"/>
        </a:p>
      </dgm:t>
    </dgm:pt>
    <dgm:pt modelId="{15576159-F18A-4746-B855-3C7E9F51E73A}" type="sibTrans" cxnId="{4601E705-AA45-48F9-B4C1-86E9F5BFCFE5}">
      <dgm:prSet/>
      <dgm:spPr/>
      <dgm:t>
        <a:bodyPr/>
        <a:lstStyle/>
        <a:p>
          <a:endParaRPr lang="en-US"/>
        </a:p>
      </dgm:t>
    </dgm:pt>
    <dgm:pt modelId="{B0CECC10-42F2-42B5-8469-7702A0224902}">
      <dgm:prSet phldrT="[Text]"/>
      <dgm:spPr>
        <a:ln>
          <a:solidFill>
            <a:schemeClr val="accent1"/>
          </a:solidFill>
        </a:ln>
      </dgm:spPr>
      <dgm:t>
        <a:bodyPr/>
        <a:lstStyle/>
        <a:p>
          <a:r>
            <a:rPr lang="en-US"/>
            <a:t>Analyst (Hotel)</a:t>
          </a:r>
        </a:p>
      </dgm:t>
    </dgm:pt>
    <dgm:pt modelId="{E2C2D2B7-1644-492C-AA3F-27C0901A6595}" type="parTrans" cxnId="{3161058C-9A9B-4768-8EBA-630EA193EE96}">
      <dgm:prSet/>
      <dgm:spPr/>
      <dgm:t>
        <a:bodyPr/>
        <a:lstStyle/>
        <a:p>
          <a:endParaRPr lang="en-US"/>
        </a:p>
      </dgm:t>
    </dgm:pt>
    <dgm:pt modelId="{836A0F75-4708-4F8B-9926-3766F481FB99}" type="sibTrans" cxnId="{3161058C-9A9B-4768-8EBA-630EA193EE96}">
      <dgm:prSet/>
      <dgm:spPr/>
      <dgm:t>
        <a:bodyPr/>
        <a:lstStyle/>
        <a:p>
          <a:endParaRPr lang="en-US"/>
        </a:p>
      </dgm:t>
    </dgm:pt>
    <dgm:pt modelId="{132DDDD1-AD3C-49FB-BBC9-5193688C252D}">
      <dgm:prSet phldrT="[Text]"/>
      <dgm:spPr>
        <a:ln>
          <a:solidFill>
            <a:schemeClr val="accent1"/>
          </a:solidFill>
        </a:ln>
      </dgm:spPr>
      <dgm:t>
        <a:bodyPr/>
        <a:lstStyle/>
        <a:p>
          <a:r>
            <a:rPr lang="en-US"/>
            <a:t>Asset Manager (Mixed-Use)</a:t>
          </a:r>
        </a:p>
      </dgm:t>
    </dgm:pt>
    <dgm:pt modelId="{8B80234A-8C6D-4B9E-B2C8-6BEE78498D0D}" type="parTrans" cxnId="{1FFBC993-A96E-4C08-AEBC-1AB67B728E45}">
      <dgm:prSet/>
      <dgm:spPr/>
      <dgm:t>
        <a:bodyPr/>
        <a:lstStyle/>
        <a:p>
          <a:endParaRPr lang="en-US"/>
        </a:p>
      </dgm:t>
    </dgm:pt>
    <dgm:pt modelId="{D296D31C-D187-4163-9D59-6CD2667AF302}" type="sibTrans" cxnId="{1FFBC993-A96E-4C08-AEBC-1AB67B728E45}">
      <dgm:prSet/>
      <dgm:spPr/>
      <dgm:t>
        <a:bodyPr/>
        <a:lstStyle/>
        <a:p>
          <a:endParaRPr lang="en-US"/>
        </a:p>
      </dgm:t>
    </dgm:pt>
    <dgm:pt modelId="{D4BB0149-E95D-4AC0-930E-C6E275EB6B4D}">
      <dgm:prSet phldrT="[Text]"/>
      <dgm:spPr>
        <a:ln>
          <a:solidFill>
            <a:schemeClr val="accent1"/>
          </a:solidFill>
        </a:ln>
      </dgm:spPr>
      <dgm:t>
        <a:bodyPr/>
        <a:lstStyle/>
        <a:p>
          <a:r>
            <a:rPr lang="en-US"/>
            <a:t>Analyst  (Commercial)</a:t>
          </a:r>
        </a:p>
      </dgm:t>
    </dgm:pt>
    <dgm:pt modelId="{C93DB7D7-CB71-4B82-AB3F-08B1C4D98A31}" type="parTrans" cxnId="{997BF1FF-135E-43EA-8CC2-E5A62C9D79FA}">
      <dgm:prSet/>
      <dgm:spPr/>
      <dgm:t>
        <a:bodyPr/>
        <a:lstStyle/>
        <a:p>
          <a:endParaRPr lang="en-US"/>
        </a:p>
      </dgm:t>
    </dgm:pt>
    <dgm:pt modelId="{707F7781-16B5-487F-83F9-E969997CCC3C}" type="sibTrans" cxnId="{997BF1FF-135E-43EA-8CC2-E5A62C9D79FA}">
      <dgm:prSet/>
      <dgm:spPr/>
      <dgm:t>
        <a:bodyPr/>
        <a:lstStyle/>
        <a:p>
          <a:endParaRPr lang="en-US"/>
        </a:p>
      </dgm:t>
    </dgm:pt>
    <dgm:pt modelId="{2C196927-1211-4F17-846C-857D26010419}" type="pres">
      <dgm:prSet presAssocID="{33498F73-6E87-49A0-98B2-314EDB8611E7}" presName="hierChild1" presStyleCnt="0">
        <dgm:presLayoutVars>
          <dgm:chPref val="1"/>
          <dgm:dir/>
          <dgm:animOne val="branch"/>
          <dgm:animLvl val="lvl"/>
          <dgm:resizeHandles/>
        </dgm:presLayoutVars>
      </dgm:prSet>
      <dgm:spPr/>
    </dgm:pt>
    <dgm:pt modelId="{379B36F1-E60E-4F32-BEED-5B2AFBD24633}" type="pres">
      <dgm:prSet presAssocID="{FC985525-41E5-4B43-AA3D-C2C6B89811C5}" presName="hierRoot1" presStyleCnt="0"/>
      <dgm:spPr/>
    </dgm:pt>
    <dgm:pt modelId="{AE053DCE-B8D7-440A-8B4C-5A14F2DB2681}" type="pres">
      <dgm:prSet presAssocID="{FC985525-41E5-4B43-AA3D-C2C6B89811C5}" presName="composite" presStyleCnt="0"/>
      <dgm:spPr/>
    </dgm:pt>
    <dgm:pt modelId="{8472CF03-F6BF-4B92-B822-206A142485DA}" type="pres">
      <dgm:prSet presAssocID="{FC985525-41E5-4B43-AA3D-C2C6B89811C5}" presName="background" presStyleLbl="node0" presStyleIdx="0" presStyleCnt="1"/>
      <dgm:spPr/>
    </dgm:pt>
    <dgm:pt modelId="{B0158EA9-68AA-4B9B-B4FD-E2D7F171C95B}" type="pres">
      <dgm:prSet presAssocID="{FC985525-41E5-4B43-AA3D-C2C6B89811C5}" presName="text" presStyleLbl="fgAcc0" presStyleIdx="0" presStyleCnt="1">
        <dgm:presLayoutVars>
          <dgm:chPref val="3"/>
        </dgm:presLayoutVars>
      </dgm:prSet>
      <dgm:spPr/>
    </dgm:pt>
    <dgm:pt modelId="{E91EB393-0097-4DEA-A23B-FA9C01AE6DA2}" type="pres">
      <dgm:prSet presAssocID="{FC985525-41E5-4B43-AA3D-C2C6B89811C5}" presName="hierChild2" presStyleCnt="0"/>
      <dgm:spPr/>
    </dgm:pt>
    <dgm:pt modelId="{A86BA10B-B9C5-455B-912E-49179B527B5C}" type="pres">
      <dgm:prSet presAssocID="{CF0740F5-710C-445A-AADD-2F7F0E14C674}" presName="Name10" presStyleLbl="parChTrans1D2" presStyleIdx="0" presStyleCnt="1"/>
      <dgm:spPr/>
    </dgm:pt>
    <dgm:pt modelId="{FAFAAEE1-43C1-4F73-8D30-FAFCF6558CE0}" type="pres">
      <dgm:prSet presAssocID="{08FC631A-4918-4EAB-9DAF-620F83624992}" presName="hierRoot2" presStyleCnt="0"/>
      <dgm:spPr/>
    </dgm:pt>
    <dgm:pt modelId="{B652C73D-A92B-4159-B08B-94F03C77E948}" type="pres">
      <dgm:prSet presAssocID="{08FC631A-4918-4EAB-9DAF-620F83624992}" presName="composite2" presStyleCnt="0"/>
      <dgm:spPr/>
    </dgm:pt>
    <dgm:pt modelId="{78735245-2A83-4D12-AD7D-C15A6F25A2AE}" type="pres">
      <dgm:prSet presAssocID="{08FC631A-4918-4EAB-9DAF-620F83624992}" presName="background2" presStyleLbl="node2" presStyleIdx="0" presStyleCnt="1"/>
      <dgm:spPr/>
    </dgm:pt>
    <dgm:pt modelId="{6E315DF1-C1C6-496B-A517-BD5163484BC4}" type="pres">
      <dgm:prSet presAssocID="{08FC631A-4918-4EAB-9DAF-620F83624992}" presName="text2" presStyleLbl="fgAcc2" presStyleIdx="0" presStyleCnt="1">
        <dgm:presLayoutVars>
          <dgm:chPref val="3"/>
        </dgm:presLayoutVars>
      </dgm:prSet>
      <dgm:spPr/>
    </dgm:pt>
    <dgm:pt modelId="{F4AF60A2-A967-45E5-8BBD-9787EB11B3DF}" type="pres">
      <dgm:prSet presAssocID="{08FC631A-4918-4EAB-9DAF-620F83624992}" presName="hierChild3" presStyleCnt="0"/>
      <dgm:spPr/>
    </dgm:pt>
    <dgm:pt modelId="{FA3D6B9F-FCAB-4F7D-89DD-6A5559B89A4C}" type="pres">
      <dgm:prSet presAssocID="{79BBA83B-638A-4B9E-9FA6-CF24333D712E}" presName="Name17" presStyleLbl="parChTrans1D3" presStyleIdx="0" presStyleCnt="4"/>
      <dgm:spPr/>
    </dgm:pt>
    <dgm:pt modelId="{7B06A58E-4861-4F2C-B3D5-14440075E187}" type="pres">
      <dgm:prSet presAssocID="{E92BA6D3-F62A-4C89-BFB5-1F531C79FC8E}" presName="hierRoot3" presStyleCnt="0"/>
      <dgm:spPr/>
    </dgm:pt>
    <dgm:pt modelId="{4CFEDA74-0CD6-4193-9AEB-C00ABD6114DE}" type="pres">
      <dgm:prSet presAssocID="{E92BA6D3-F62A-4C89-BFB5-1F531C79FC8E}" presName="composite3" presStyleCnt="0"/>
      <dgm:spPr/>
    </dgm:pt>
    <dgm:pt modelId="{9BD18510-90F6-4288-84A8-DF103821DEE2}" type="pres">
      <dgm:prSet presAssocID="{E92BA6D3-F62A-4C89-BFB5-1F531C79FC8E}" presName="background3" presStyleLbl="node3" presStyleIdx="0" presStyleCnt="4"/>
      <dgm:spPr/>
    </dgm:pt>
    <dgm:pt modelId="{DF2DEAA7-9C57-4EAE-9F19-262D821B4B15}" type="pres">
      <dgm:prSet presAssocID="{E92BA6D3-F62A-4C89-BFB5-1F531C79FC8E}" presName="text3" presStyleLbl="fgAcc3" presStyleIdx="0" presStyleCnt="4">
        <dgm:presLayoutVars>
          <dgm:chPref val="3"/>
        </dgm:presLayoutVars>
      </dgm:prSet>
      <dgm:spPr/>
    </dgm:pt>
    <dgm:pt modelId="{AD0A0494-A9EF-48FD-8F07-E89D8BCECFF0}" type="pres">
      <dgm:prSet presAssocID="{E92BA6D3-F62A-4C89-BFB5-1F531C79FC8E}" presName="hierChild4" presStyleCnt="0"/>
      <dgm:spPr/>
    </dgm:pt>
    <dgm:pt modelId="{EFC04131-6350-4EEE-A962-9E50124F304A}" type="pres">
      <dgm:prSet presAssocID="{E2C2D2B7-1644-492C-AA3F-27C0901A6595}" presName="Name23" presStyleLbl="parChTrans1D4" presStyleIdx="0" presStyleCnt="3"/>
      <dgm:spPr/>
    </dgm:pt>
    <dgm:pt modelId="{9F9C9CFE-294A-4BBC-B124-4AC54EF602C3}" type="pres">
      <dgm:prSet presAssocID="{B0CECC10-42F2-42B5-8469-7702A0224902}" presName="hierRoot4" presStyleCnt="0"/>
      <dgm:spPr/>
    </dgm:pt>
    <dgm:pt modelId="{97E85813-3DAA-4A93-A5C9-F5488DD4CE57}" type="pres">
      <dgm:prSet presAssocID="{B0CECC10-42F2-42B5-8469-7702A0224902}" presName="composite4" presStyleCnt="0"/>
      <dgm:spPr/>
    </dgm:pt>
    <dgm:pt modelId="{FC554B67-15F7-4FA4-8C0C-E7E884A50EE6}" type="pres">
      <dgm:prSet presAssocID="{B0CECC10-42F2-42B5-8469-7702A0224902}" presName="background4" presStyleLbl="node4" presStyleIdx="0" presStyleCnt="3"/>
      <dgm:spPr/>
    </dgm:pt>
    <dgm:pt modelId="{11899386-D1D9-4B12-A6C8-2D2727D708D0}" type="pres">
      <dgm:prSet presAssocID="{B0CECC10-42F2-42B5-8469-7702A0224902}" presName="text4" presStyleLbl="fgAcc4" presStyleIdx="0" presStyleCnt="3">
        <dgm:presLayoutVars>
          <dgm:chPref val="3"/>
        </dgm:presLayoutVars>
      </dgm:prSet>
      <dgm:spPr/>
    </dgm:pt>
    <dgm:pt modelId="{F3598AA5-DE0B-4E55-ABC5-C8CA411279B1}" type="pres">
      <dgm:prSet presAssocID="{B0CECC10-42F2-42B5-8469-7702A0224902}" presName="hierChild5" presStyleCnt="0"/>
      <dgm:spPr/>
    </dgm:pt>
    <dgm:pt modelId="{2A52A236-D760-404C-A4D0-38D8E48919C6}" type="pres">
      <dgm:prSet presAssocID="{9E2F04D7-23E9-494B-AFD3-2E9D9D16998B}" presName="Name17" presStyleLbl="parChTrans1D3" presStyleIdx="1" presStyleCnt="4"/>
      <dgm:spPr/>
    </dgm:pt>
    <dgm:pt modelId="{5C1E4B4A-9E3E-422C-9316-934D45AF80D6}" type="pres">
      <dgm:prSet presAssocID="{E7CE1D5A-82EC-48AF-AD60-E7D81F31E4C9}" presName="hierRoot3" presStyleCnt="0"/>
      <dgm:spPr/>
    </dgm:pt>
    <dgm:pt modelId="{D236AA8C-8224-456F-940A-F43B3B7CF416}" type="pres">
      <dgm:prSet presAssocID="{E7CE1D5A-82EC-48AF-AD60-E7D81F31E4C9}" presName="composite3" presStyleCnt="0"/>
      <dgm:spPr/>
    </dgm:pt>
    <dgm:pt modelId="{5D1C1198-8D3E-4204-8505-A9E7B0D7CE46}" type="pres">
      <dgm:prSet presAssocID="{E7CE1D5A-82EC-48AF-AD60-E7D81F31E4C9}" presName="background3" presStyleLbl="node3" presStyleIdx="1" presStyleCnt="4"/>
      <dgm:spPr/>
    </dgm:pt>
    <dgm:pt modelId="{B7956D2D-A929-4BB6-B7C2-926A534B47F4}" type="pres">
      <dgm:prSet presAssocID="{E7CE1D5A-82EC-48AF-AD60-E7D81F31E4C9}" presName="text3" presStyleLbl="fgAcc3" presStyleIdx="1" presStyleCnt="4">
        <dgm:presLayoutVars>
          <dgm:chPref val="3"/>
        </dgm:presLayoutVars>
      </dgm:prSet>
      <dgm:spPr/>
    </dgm:pt>
    <dgm:pt modelId="{0609589A-E8D0-4493-8EE0-7DBBBBD2B145}" type="pres">
      <dgm:prSet presAssocID="{E7CE1D5A-82EC-48AF-AD60-E7D81F31E4C9}" presName="hierChild4" presStyleCnt="0"/>
      <dgm:spPr/>
    </dgm:pt>
    <dgm:pt modelId="{BC93188E-92F3-43E2-BBCE-C396FBD007D1}" type="pres">
      <dgm:prSet presAssocID="{C93DB7D7-CB71-4B82-AB3F-08B1C4D98A31}" presName="Name23" presStyleLbl="parChTrans1D4" presStyleIdx="1" presStyleCnt="3"/>
      <dgm:spPr/>
    </dgm:pt>
    <dgm:pt modelId="{3E7E0AD0-0A60-4A37-AA47-1149291C857D}" type="pres">
      <dgm:prSet presAssocID="{D4BB0149-E95D-4AC0-930E-C6E275EB6B4D}" presName="hierRoot4" presStyleCnt="0"/>
      <dgm:spPr/>
    </dgm:pt>
    <dgm:pt modelId="{FAEFF46C-90B3-4094-B76D-6CFD1B330EB8}" type="pres">
      <dgm:prSet presAssocID="{D4BB0149-E95D-4AC0-930E-C6E275EB6B4D}" presName="composite4" presStyleCnt="0"/>
      <dgm:spPr/>
    </dgm:pt>
    <dgm:pt modelId="{DAB244A8-F5E8-4C38-A784-19183B75657B}" type="pres">
      <dgm:prSet presAssocID="{D4BB0149-E95D-4AC0-930E-C6E275EB6B4D}" presName="background4" presStyleLbl="node4" presStyleIdx="1" presStyleCnt="3"/>
      <dgm:spPr/>
    </dgm:pt>
    <dgm:pt modelId="{D247160F-8778-4175-8B53-7A374BDB926C}" type="pres">
      <dgm:prSet presAssocID="{D4BB0149-E95D-4AC0-930E-C6E275EB6B4D}" presName="text4" presStyleLbl="fgAcc4" presStyleIdx="1" presStyleCnt="3">
        <dgm:presLayoutVars>
          <dgm:chPref val="3"/>
        </dgm:presLayoutVars>
      </dgm:prSet>
      <dgm:spPr/>
    </dgm:pt>
    <dgm:pt modelId="{CB540B03-5739-4CA8-BF53-3D84377247D6}" type="pres">
      <dgm:prSet presAssocID="{D4BB0149-E95D-4AC0-930E-C6E275EB6B4D}" presName="hierChild5" presStyleCnt="0"/>
      <dgm:spPr/>
    </dgm:pt>
    <dgm:pt modelId="{0B804D5A-017D-4A10-9788-8AB3766E2623}" type="pres">
      <dgm:prSet presAssocID="{0A122ED5-2BA2-4959-92C9-55E181A0E043}" presName="Name17" presStyleLbl="parChTrans1D3" presStyleIdx="2" presStyleCnt="4"/>
      <dgm:spPr/>
    </dgm:pt>
    <dgm:pt modelId="{0D4C9C26-F618-4F3C-88F1-4803B16E781B}" type="pres">
      <dgm:prSet presAssocID="{78444BF3-516C-4781-92CC-1EDB554DABD4}" presName="hierRoot3" presStyleCnt="0"/>
      <dgm:spPr/>
    </dgm:pt>
    <dgm:pt modelId="{6CB7DC4E-8E7A-438E-B828-9412418BB293}" type="pres">
      <dgm:prSet presAssocID="{78444BF3-516C-4781-92CC-1EDB554DABD4}" presName="composite3" presStyleCnt="0"/>
      <dgm:spPr/>
    </dgm:pt>
    <dgm:pt modelId="{3C95DB4A-9577-4C62-8FE3-0263CFF96EE9}" type="pres">
      <dgm:prSet presAssocID="{78444BF3-516C-4781-92CC-1EDB554DABD4}" presName="background3" presStyleLbl="node3" presStyleIdx="2" presStyleCnt="4"/>
      <dgm:spPr/>
    </dgm:pt>
    <dgm:pt modelId="{59377E8D-5F99-46B3-A575-CFC3834D244A}" type="pres">
      <dgm:prSet presAssocID="{78444BF3-516C-4781-92CC-1EDB554DABD4}" presName="text3" presStyleLbl="fgAcc3" presStyleIdx="2" presStyleCnt="4">
        <dgm:presLayoutVars>
          <dgm:chPref val="3"/>
        </dgm:presLayoutVars>
      </dgm:prSet>
      <dgm:spPr/>
    </dgm:pt>
    <dgm:pt modelId="{5CF79099-9F1A-41E8-9F86-0E1E89874AD7}" type="pres">
      <dgm:prSet presAssocID="{78444BF3-516C-4781-92CC-1EDB554DABD4}" presName="hierChild4" presStyleCnt="0"/>
      <dgm:spPr/>
    </dgm:pt>
    <dgm:pt modelId="{007D5152-B654-4A9A-9A72-15C76DBF219F}" type="pres">
      <dgm:prSet presAssocID="{BB225D7A-F950-4C39-AC94-E94E3B5B0F79}" presName="Name23" presStyleLbl="parChTrans1D4" presStyleIdx="2" presStyleCnt="3"/>
      <dgm:spPr/>
    </dgm:pt>
    <dgm:pt modelId="{57B642D5-1168-4DB5-A863-099B0A00CF92}" type="pres">
      <dgm:prSet presAssocID="{359BEAE1-7589-4925-84FA-0396ADA9F0FC}" presName="hierRoot4" presStyleCnt="0"/>
      <dgm:spPr/>
    </dgm:pt>
    <dgm:pt modelId="{9B9F5F1C-A40B-45C4-B5FF-67052861C584}" type="pres">
      <dgm:prSet presAssocID="{359BEAE1-7589-4925-84FA-0396ADA9F0FC}" presName="composite4" presStyleCnt="0"/>
      <dgm:spPr/>
    </dgm:pt>
    <dgm:pt modelId="{D6733C16-DFFD-4DDC-8424-D9ADB2E6FA05}" type="pres">
      <dgm:prSet presAssocID="{359BEAE1-7589-4925-84FA-0396ADA9F0FC}" presName="background4" presStyleLbl="node4" presStyleIdx="2" presStyleCnt="3"/>
      <dgm:spPr/>
    </dgm:pt>
    <dgm:pt modelId="{76B5B28A-D8C3-4F73-B035-8A1CCC4BFC6B}" type="pres">
      <dgm:prSet presAssocID="{359BEAE1-7589-4925-84FA-0396ADA9F0FC}" presName="text4" presStyleLbl="fgAcc4" presStyleIdx="2" presStyleCnt="3">
        <dgm:presLayoutVars>
          <dgm:chPref val="3"/>
        </dgm:presLayoutVars>
      </dgm:prSet>
      <dgm:spPr/>
    </dgm:pt>
    <dgm:pt modelId="{3B65A883-2A62-4526-937F-027CA34E3196}" type="pres">
      <dgm:prSet presAssocID="{359BEAE1-7589-4925-84FA-0396ADA9F0FC}" presName="hierChild5" presStyleCnt="0"/>
      <dgm:spPr/>
    </dgm:pt>
    <dgm:pt modelId="{261E96BB-869A-4EB5-AC2E-DBE780CD816F}" type="pres">
      <dgm:prSet presAssocID="{8B80234A-8C6D-4B9E-B2C8-6BEE78498D0D}" presName="Name17" presStyleLbl="parChTrans1D3" presStyleIdx="3" presStyleCnt="4"/>
      <dgm:spPr/>
    </dgm:pt>
    <dgm:pt modelId="{9F8F615F-D8D2-4D33-A274-0F973DCD4F53}" type="pres">
      <dgm:prSet presAssocID="{132DDDD1-AD3C-49FB-BBC9-5193688C252D}" presName="hierRoot3" presStyleCnt="0"/>
      <dgm:spPr/>
    </dgm:pt>
    <dgm:pt modelId="{46328A34-C21A-46FF-BB07-69C5310DF08C}" type="pres">
      <dgm:prSet presAssocID="{132DDDD1-AD3C-49FB-BBC9-5193688C252D}" presName="composite3" presStyleCnt="0"/>
      <dgm:spPr/>
    </dgm:pt>
    <dgm:pt modelId="{DD14BE2C-9416-4B69-93BE-3EB8F5D65657}" type="pres">
      <dgm:prSet presAssocID="{132DDDD1-AD3C-49FB-BBC9-5193688C252D}" presName="background3" presStyleLbl="node3" presStyleIdx="3" presStyleCnt="4"/>
      <dgm:spPr/>
    </dgm:pt>
    <dgm:pt modelId="{556B789E-2AEE-4500-B2F1-977E35685AD1}" type="pres">
      <dgm:prSet presAssocID="{132DDDD1-AD3C-49FB-BBC9-5193688C252D}" presName="text3" presStyleLbl="fgAcc3" presStyleIdx="3" presStyleCnt="4">
        <dgm:presLayoutVars>
          <dgm:chPref val="3"/>
        </dgm:presLayoutVars>
      </dgm:prSet>
      <dgm:spPr/>
    </dgm:pt>
    <dgm:pt modelId="{0B87CC22-C0BD-4C8E-88D6-38B795A323F2}" type="pres">
      <dgm:prSet presAssocID="{132DDDD1-AD3C-49FB-BBC9-5193688C252D}" presName="hierChild4" presStyleCnt="0"/>
      <dgm:spPr/>
    </dgm:pt>
  </dgm:ptLst>
  <dgm:cxnLst>
    <dgm:cxn modelId="{F9A91204-C6CD-4040-A661-D89E90364203}" type="presOf" srcId="{CF0740F5-710C-445A-AADD-2F7F0E14C674}" destId="{A86BA10B-B9C5-455B-912E-49179B527B5C}" srcOrd="0" destOrd="0" presId="urn:microsoft.com/office/officeart/2005/8/layout/hierarchy1"/>
    <dgm:cxn modelId="{4601E705-AA45-48F9-B4C1-86E9F5BFCFE5}" srcId="{78444BF3-516C-4781-92CC-1EDB554DABD4}" destId="{359BEAE1-7589-4925-84FA-0396ADA9F0FC}" srcOrd="0" destOrd="0" parTransId="{BB225D7A-F950-4C39-AC94-E94E3B5B0F79}" sibTransId="{15576159-F18A-4746-B855-3C7E9F51E73A}"/>
    <dgm:cxn modelId="{2A6F4A06-A5D9-4F87-B4A4-5F8CD7829E4E}" type="presOf" srcId="{B0CECC10-42F2-42B5-8469-7702A0224902}" destId="{11899386-D1D9-4B12-A6C8-2D2727D708D0}" srcOrd="0" destOrd="0" presId="urn:microsoft.com/office/officeart/2005/8/layout/hierarchy1"/>
    <dgm:cxn modelId="{A1AF3107-CEC5-4727-867E-F7F92C89DF4F}" type="presOf" srcId="{78444BF3-516C-4781-92CC-1EDB554DABD4}" destId="{59377E8D-5F99-46B3-A575-CFC3834D244A}" srcOrd="0" destOrd="0" presId="urn:microsoft.com/office/officeart/2005/8/layout/hierarchy1"/>
    <dgm:cxn modelId="{B7EF6E0B-2D4B-43ED-BE03-2D3FEE5BC34C}" type="presOf" srcId="{E2C2D2B7-1644-492C-AA3F-27C0901A6595}" destId="{EFC04131-6350-4EEE-A962-9E50124F304A}" srcOrd="0" destOrd="0" presId="urn:microsoft.com/office/officeart/2005/8/layout/hierarchy1"/>
    <dgm:cxn modelId="{5C37570B-2959-42EA-898A-0E0E53CA5376}" type="presOf" srcId="{8B80234A-8C6D-4B9E-B2C8-6BEE78498D0D}" destId="{261E96BB-869A-4EB5-AC2E-DBE780CD816F}" srcOrd="0" destOrd="0" presId="urn:microsoft.com/office/officeart/2005/8/layout/hierarchy1"/>
    <dgm:cxn modelId="{8462881B-CACF-44B6-9512-4B03D93BFF24}" srcId="{FC985525-41E5-4B43-AA3D-C2C6B89811C5}" destId="{08FC631A-4918-4EAB-9DAF-620F83624992}" srcOrd="0" destOrd="0" parTransId="{CF0740F5-710C-445A-AADD-2F7F0E14C674}" sibTransId="{D1EC9169-729E-4501-BB6C-545592061045}"/>
    <dgm:cxn modelId="{BD8A0D24-B433-4DFE-9580-612BFFDBC0B9}" type="presOf" srcId="{E7CE1D5A-82EC-48AF-AD60-E7D81F31E4C9}" destId="{B7956D2D-A929-4BB6-B7C2-926A534B47F4}" srcOrd="0" destOrd="0" presId="urn:microsoft.com/office/officeart/2005/8/layout/hierarchy1"/>
    <dgm:cxn modelId="{4741DE2D-EA57-4CCA-9F9F-C99960B8A82C}" type="presOf" srcId="{359BEAE1-7589-4925-84FA-0396ADA9F0FC}" destId="{76B5B28A-D8C3-4F73-B035-8A1CCC4BFC6B}" srcOrd="0" destOrd="0" presId="urn:microsoft.com/office/officeart/2005/8/layout/hierarchy1"/>
    <dgm:cxn modelId="{F80FA933-04E1-4E07-ABDB-75D0379DD7D2}" type="presOf" srcId="{E92BA6D3-F62A-4C89-BFB5-1F531C79FC8E}" destId="{DF2DEAA7-9C57-4EAE-9F19-262D821B4B15}" srcOrd="0" destOrd="0" presId="urn:microsoft.com/office/officeart/2005/8/layout/hierarchy1"/>
    <dgm:cxn modelId="{05364143-0283-4E80-8DE8-A6053073BD74}" srcId="{08FC631A-4918-4EAB-9DAF-620F83624992}" destId="{78444BF3-516C-4781-92CC-1EDB554DABD4}" srcOrd="2" destOrd="0" parTransId="{0A122ED5-2BA2-4959-92C9-55E181A0E043}" sibTransId="{CE7F471D-45F6-4E82-89F4-3EF411B070AA}"/>
    <dgm:cxn modelId="{E4194867-22B1-4716-A345-4FCC45B7E6CB}" srcId="{33498F73-6E87-49A0-98B2-314EDB8611E7}" destId="{FC985525-41E5-4B43-AA3D-C2C6B89811C5}" srcOrd="0" destOrd="0" parTransId="{F45E4AD4-60F2-4F3B-BE72-AA9563C73A48}" sibTransId="{D7D549B8-E829-4826-915E-9DF40D719577}"/>
    <dgm:cxn modelId="{7379E54E-7A46-428E-BD87-9BF3C949AF42}" srcId="{08FC631A-4918-4EAB-9DAF-620F83624992}" destId="{E7CE1D5A-82EC-48AF-AD60-E7D81F31E4C9}" srcOrd="1" destOrd="0" parTransId="{9E2F04D7-23E9-494B-AFD3-2E9D9D16998B}" sibTransId="{149BE5AD-7AC0-401C-B7F1-8C8EB187EAA2}"/>
    <dgm:cxn modelId="{434E6753-19E5-4C81-ABE3-8B9EBF28E919}" type="presOf" srcId="{132DDDD1-AD3C-49FB-BBC9-5193688C252D}" destId="{556B789E-2AEE-4500-B2F1-977E35685AD1}" srcOrd="0" destOrd="0" presId="urn:microsoft.com/office/officeart/2005/8/layout/hierarchy1"/>
    <dgm:cxn modelId="{0AE7E354-3097-41B0-9F02-9A563AE3EE47}" type="presOf" srcId="{33498F73-6E87-49A0-98B2-314EDB8611E7}" destId="{2C196927-1211-4F17-846C-857D26010419}" srcOrd="0" destOrd="0" presId="urn:microsoft.com/office/officeart/2005/8/layout/hierarchy1"/>
    <dgm:cxn modelId="{3161058C-9A9B-4768-8EBA-630EA193EE96}" srcId="{E92BA6D3-F62A-4C89-BFB5-1F531C79FC8E}" destId="{B0CECC10-42F2-42B5-8469-7702A0224902}" srcOrd="0" destOrd="0" parTransId="{E2C2D2B7-1644-492C-AA3F-27C0901A6595}" sibTransId="{836A0F75-4708-4F8B-9926-3766F481FB99}"/>
    <dgm:cxn modelId="{1FFBC993-A96E-4C08-AEBC-1AB67B728E45}" srcId="{08FC631A-4918-4EAB-9DAF-620F83624992}" destId="{132DDDD1-AD3C-49FB-BBC9-5193688C252D}" srcOrd="3" destOrd="0" parTransId="{8B80234A-8C6D-4B9E-B2C8-6BEE78498D0D}" sibTransId="{D296D31C-D187-4163-9D59-6CD2667AF302}"/>
    <dgm:cxn modelId="{C462DCA0-1155-40D8-B25D-AD8D45AFC941}" type="presOf" srcId="{D4BB0149-E95D-4AC0-930E-C6E275EB6B4D}" destId="{D247160F-8778-4175-8B53-7A374BDB926C}" srcOrd="0" destOrd="0" presId="urn:microsoft.com/office/officeart/2005/8/layout/hierarchy1"/>
    <dgm:cxn modelId="{F0AD56A9-A9C8-48B8-9559-A31BA8A161B4}" srcId="{08FC631A-4918-4EAB-9DAF-620F83624992}" destId="{E92BA6D3-F62A-4C89-BFB5-1F531C79FC8E}" srcOrd="0" destOrd="0" parTransId="{79BBA83B-638A-4B9E-9FA6-CF24333D712E}" sibTransId="{4D52AC6D-800B-4DA2-BC41-C66C15578C31}"/>
    <dgm:cxn modelId="{032435AD-8212-4946-84C4-69C1004C202D}" type="presOf" srcId="{FC985525-41E5-4B43-AA3D-C2C6B89811C5}" destId="{B0158EA9-68AA-4B9B-B4FD-E2D7F171C95B}" srcOrd="0" destOrd="0" presId="urn:microsoft.com/office/officeart/2005/8/layout/hierarchy1"/>
    <dgm:cxn modelId="{A79166BB-1332-4AB5-A9E4-62D563D47AA8}" type="presOf" srcId="{79BBA83B-638A-4B9E-9FA6-CF24333D712E}" destId="{FA3D6B9F-FCAB-4F7D-89DD-6A5559B89A4C}" srcOrd="0" destOrd="0" presId="urn:microsoft.com/office/officeart/2005/8/layout/hierarchy1"/>
    <dgm:cxn modelId="{6B9B0AC2-B3FC-48B1-8B40-A6F82EEC6943}" type="presOf" srcId="{BB225D7A-F950-4C39-AC94-E94E3B5B0F79}" destId="{007D5152-B654-4A9A-9A72-15C76DBF219F}" srcOrd="0" destOrd="0" presId="urn:microsoft.com/office/officeart/2005/8/layout/hierarchy1"/>
    <dgm:cxn modelId="{949335C6-C03C-425E-B927-D0288B683BE9}" type="presOf" srcId="{9E2F04D7-23E9-494B-AFD3-2E9D9D16998B}" destId="{2A52A236-D760-404C-A4D0-38D8E48919C6}" srcOrd="0" destOrd="0" presId="urn:microsoft.com/office/officeart/2005/8/layout/hierarchy1"/>
    <dgm:cxn modelId="{45F277C8-17B5-48A8-9E4A-85DB90E02469}" type="presOf" srcId="{08FC631A-4918-4EAB-9DAF-620F83624992}" destId="{6E315DF1-C1C6-496B-A517-BD5163484BC4}" srcOrd="0" destOrd="0" presId="urn:microsoft.com/office/officeart/2005/8/layout/hierarchy1"/>
    <dgm:cxn modelId="{6AC9B5DE-0B5B-4057-B3DC-D40BDAB9D758}" type="presOf" srcId="{0A122ED5-2BA2-4959-92C9-55E181A0E043}" destId="{0B804D5A-017D-4A10-9788-8AB3766E2623}" srcOrd="0" destOrd="0" presId="urn:microsoft.com/office/officeart/2005/8/layout/hierarchy1"/>
    <dgm:cxn modelId="{C7F135FD-0C17-4CDA-890C-AE43D7280D96}" type="presOf" srcId="{C93DB7D7-CB71-4B82-AB3F-08B1C4D98A31}" destId="{BC93188E-92F3-43E2-BBCE-C396FBD007D1}" srcOrd="0" destOrd="0" presId="urn:microsoft.com/office/officeart/2005/8/layout/hierarchy1"/>
    <dgm:cxn modelId="{997BF1FF-135E-43EA-8CC2-E5A62C9D79FA}" srcId="{E7CE1D5A-82EC-48AF-AD60-E7D81F31E4C9}" destId="{D4BB0149-E95D-4AC0-930E-C6E275EB6B4D}" srcOrd="0" destOrd="0" parTransId="{C93DB7D7-CB71-4B82-AB3F-08B1C4D98A31}" sibTransId="{707F7781-16B5-487F-83F9-E969997CCC3C}"/>
    <dgm:cxn modelId="{3A215F6F-8673-4DB8-9232-25DA1D5D076F}" type="presParOf" srcId="{2C196927-1211-4F17-846C-857D26010419}" destId="{379B36F1-E60E-4F32-BEED-5B2AFBD24633}" srcOrd="0" destOrd="0" presId="urn:microsoft.com/office/officeart/2005/8/layout/hierarchy1"/>
    <dgm:cxn modelId="{8D7ACEF7-9707-4663-9B2E-4E1B0AD221E6}" type="presParOf" srcId="{379B36F1-E60E-4F32-BEED-5B2AFBD24633}" destId="{AE053DCE-B8D7-440A-8B4C-5A14F2DB2681}" srcOrd="0" destOrd="0" presId="urn:microsoft.com/office/officeart/2005/8/layout/hierarchy1"/>
    <dgm:cxn modelId="{CF0B5AD0-0D0B-41ED-B350-5165CFE5987D}" type="presParOf" srcId="{AE053DCE-B8D7-440A-8B4C-5A14F2DB2681}" destId="{8472CF03-F6BF-4B92-B822-206A142485DA}" srcOrd="0" destOrd="0" presId="urn:microsoft.com/office/officeart/2005/8/layout/hierarchy1"/>
    <dgm:cxn modelId="{605FB6FB-06D7-4928-9EB8-A2348BFE9E50}" type="presParOf" srcId="{AE053DCE-B8D7-440A-8B4C-5A14F2DB2681}" destId="{B0158EA9-68AA-4B9B-B4FD-E2D7F171C95B}" srcOrd="1" destOrd="0" presId="urn:microsoft.com/office/officeart/2005/8/layout/hierarchy1"/>
    <dgm:cxn modelId="{7FD6F1C5-BA57-4AC3-9849-4E1C0C852BD4}" type="presParOf" srcId="{379B36F1-E60E-4F32-BEED-5B2AFBD24633}" destId="{E91EB393-0097-4DEA-A23B-FA9C01AE6DA2}" srcOrd="1" destOrd="0" presId="urn:microsoft.com/office/officeart/2005/8/layout/hierarchy1"/>
    <dgm:cxn modelId="{4490418F-59E1-43D8-B000-37CF5C8D0C32}" type="presParOf" srcId="{E91EB393-0097-4DEA-A23B-FA9C01AE6DA2}" destId="{A86BA10B-B9C5-455B-912E-49179B527B5C}" srcOrd="0" destOrd="0" presId="urn:microsoft.com/office/officeart/2005/8/layout/hierarchy1"/>
    <dgm:cxn modelId="{E0509D4B-ACC8-4C9C-9F69-7F5983DE29F0}" type="presParOf" srcId="{E91EB393-0097-4DEA-A23B-FA9C01AE6DA2}" destId="{FAFAAEE1-43C1-4F73-8D30-FAFCF6558CE0}" srcOrd="1" destOrd="0" presId="urn:microsoft.com/office/officeart/2005/8/layout/hierarchy1"/>
    <dgm:cxn modelId="{5DE07F4C-3210-4DD2-8F5C-31E5D47AA7F3}" type="presParOf" srcId="{FAFAAEE1-43C1-4F73-8D30-FAFCF6558CE0}" destId="{B652C73D-A92B-4159-B08B-94F03C77E948}" srcOrd="0" destOrd="0" presId="urn:microsoft.com/office/officeart/2005/8/layout/hierarchy1"/>
    <dgm:cxn modelId="{3A027C46-1DF0-4027-A4B1-4F4F109F6CCB}" type="presParOf" srcId="{B652C73D-A92B-4159-B08B-94F03C77E948}" destId="{78735245-2A83-4D12-AD7D-C15A6F25A2AE}" srcOrd="0" destOrd="0" presId="urn:microsoft.com/office/officeart/2005/8/layout/hierarchy1"/>
    <dgm:cxn modelId="{B6E89C2D-BB8C-4154-8DD8-CBFA837BC159}" type="presParOf" srcId="{B652C73D-A92B-4159-B08B-94F03C77E948}" destId="{6E315DF1-C1C6-496B-A517-BD5163484BC4}" srcOrd="1" destOrd="0" presId="urn:microsoft.com/office/officeart/2005/8/layout/hierarchy1"/>
    <dgm:cxn modelId="{48E3E2C1-90E3-42E0-9182-520F6317DC44}" type="presParOf" srcId="{FAFAAEE1-43C1-4F73-8D30-FAFCF6558CE0}" destId="{F4AF60A2-A967-45E5-8BBD-9787EB11B3DF}" srcOrd="1" destOrd="0" presId="urn:microsoft.com/office/officeart/2005/8/layout/hierarchy1"/>
    <dgm:cxn modelId="{5AA6F3D4-B609-4CA9-A6A3-3EA59C573B0E}" type="presParOf" srcId="{F4AF60A2-A967-45E5-8BBD-9787EB11B3DF}" destId="{FA3D6B9F-FCAB-4F7D-89DD-6A5559B89A4C}" srcOrd="0" destOrd="0" presId="urn:microsoft.com/office/officeart/2005/8/layout/hierarchy1"/>
    <dgm:cxn modelId="{5D7C1A4B-44AF-4A0A-835F-ED8412AB2A32}" type="presParOf" srcId="{F4AF60A2-A967-45E5-8BBD-9787EB11B3DF}" destId="{7B06A58E-4861-4F2C-B3D5-14440075E187}" srcOrd="1" destOrd="0" presId="urn:microsoft.com/office/officeart/2005/8/layout/hierarchy1"/>
    <dgm:cxn modelId="{B1BF97DD-A638-4B40-B931-4EA6EAC44562}" type="presParOf" srcId="{7B06A58E-4861-4F2C-B3D5-14440075E187}" destId="{4CFEDA74-0CD6-4193-9AEB-C00ABD6114DE}" srcOrd="0" destOrd="0" presId="urn:microsoft.com/office/officeart/2005/8/layout/hierarchy1"/>
    <dgm:cxn modelId="{FCDADB42-002C-4C92-8391-3003D4762582}" type="presParOf" srcId="{4CFEDA74-0CD6-4193-9AEB-C00ABD6114DE}" destId="{9BD18510-90F6-4288-84A8-DF103821DEE2}" srcOrd="0" destOrd="0" presId="urn:microsoft.com/office/officeart/2005/8/layout/hierarchy1"/>
    <dgm:cxn modelId="{CFEA352C-9AE9-427C-B5B9-DFA14CF67CB7}" type="presParOf" srcId="{4CFEDA74-0CD6-4193-9AEB-C00ABD6114DE}" destId="{DF2DEAA7-9C57-4EAE-9F19-262D821B4B15}" srcOrd="1" destOrd="0" presId="urn:microsoft.com/office/officeart/2005/8/layout/hierarchy1"/>
    <dgm:cxn modelId="{0A491676-0581-4FBF-A00E-B59A78E79569}" type="presParOf" srcId="{7B06A58E-4861-4F2C-B3D5-14440075E187}" destId="{AD0A0494-A9EF-48FD-8F07-E89D8BCECFF0}" srcOrd="1" destOrd="0" presId="urn:microsoft.com/office/officeart/2005/8/layout/hierarchy1"/>
    <dgm:cxn modelId="{B6457D0F-D2C0-4875-ADB1-B812D18F463C}" type="presParOf" srcId="{AD0A0494-A9EF-48FD-8F07-E89D8BCECFF0}" destId="{EFC04131-6350-4EEE-A962-9E50124F304A}" srcOrd="0" destOrd="0" presId="urn:microsoft.com/office/officeart/2005/8/layout/hierarchy1"/>
    <dgm:cxn modelId="{EE6D8C6A-11DF-4155-B6C2-F91F8D65B953}" type="presParOf" srcId="{AD0A0494-A9EF-48FD-8F07-E89D8BCECFF0}" destId="{9F9C9CFE-294A-4BBC-B124-4AC54EF602C3}" srcOrd="1" destOrd="0" presId="urn:microsoft.com/office/officeart/2005/8/layout/hierarchy1"/>
    <dgm:cxn modelId="{7F46A80D-A3E2-44D3-A328-6A5617854A69}" type="presParOf" srcId="{9F9C9CFE-294A-4BBC-B124-4AC54EF602C3}" destId="{97E85813-3DAA-4A93-A5C9-F5488DD4CE57}" srcOrd="0" destOrd="0" presId="urn:microsoft.com/office/officeart/2005/8/layout/hierarchy1"/>
    <dgm:cxn modelId="{EC7CC155-75CF-4D9E-A917-C2E55B5FFB9F}" type="presParOf" srcId="{97E85813-3DAA-4A93-A5C9-F5488DD4CE57}" destId="{FC554B67-15F7-4FA4-8C0C-E7E884A50EE6}" srcOrd="0" destOrd="0" presId="urn:microsoft.com/office/officeart/2005/8/layout/hierarchy1"/>
    <dgm:cxn modelId="{3D2534F4-3524-4488-A8EA-A34574A56294}" type="presParOf" srcId="{97E85813-3DAA-4A93-A5C9-F5488DD4CE57}" destId="{11899386-D1D9-4B12-A6C8-2D2727D708D0}" srcOrd="1" destOrd="0" presId="urn:microsoft.com/office/officeart/2005/8/layout/hierarchy1"/>
    <dgm:cxn modelId="{FE628481-0CEC-4CAF-A6E3-04628E50AA56}" type="presParOf" srcId="{9F9C9CFE-294A-4BBC-B124-4AC54EF602C3}" destId="{F3598AA5-DE0B-4E55-ABC5-C8CA411279B1}" srcOrd="1" destOrd="0" presId="urn:microsoft.com/office/officeart/2005/8/layout/hierarchy1"/>
    <dgm:cxn modelId="{40D8C1D3-4D68-4A3E-8712-6D79380D17CC}" type="presParOf" srcId="{F4AF60A2-A967-45E5-8BBD-9787EB11B3DF}" destId="{2A52A236-D760-404C-A4D0-38D8E48919C6}" srcOrd="2" destOrd="0" presId="urn:microsoft.com/office/officeart/2005/8/layout/hierarchy1"/>
    <dgm:cxn modelId="{30AA5203-2427-4CCC-AE31-A1A67A3F9110}" type="presParOf" srcId="{F4AF60A2-A967-45E5-8BBD-9787EB11B3DF}" destId="{5C1E4B4A-9E3E-422C-9316-934D45AF80D6}" srcOrd="3" destOrd="0" presId="urn:microsoft.com/office/officeart/2005/8/layout/hierarchy1"/>
    <dgm:cxn modelId="{9F0A3079-D023-4CE5-A395-F08A452B3605}" type="presParOf" srcId="{5C1E4B4A-9E3E-422C-9316-934D45AF80D6}" destId="{D236AA8C-8224-456F-940A-F43B3B7CF416}" srcOrd="0" destOrd="0" presId="urn:microsoft.com/office/officeart/2005/8/layout/hierarchy1"/>
    <dgm:cxn modelId="{0CC6855D-2934-4FAE-83E5-19923AD51A2C}" type="presParOf" srcId="{D236AA8C-8224-456F-940A-F43B3B7CF416}" destId="{5D1C1198-8D3E-4204-8505-A9E7B0D7CE46}" srcOrd="0" destOrd="0" presId="urn:microsoft.com/office/officeart/2005/8/layout/hierarchy1"/>
    <dgm:cxn modelId="{C46F1F14-E16F-4377-B00C-A0AC166D08F7}" type="presParOf" srcId="{D236AA8C-8224-456F-940A-F43B3B7CF416}" destId="{B7956D2D-A929-4BB6-B7C2-926A534B47F4}" srcOrd="1" destOrd="0" presId="urn:microsoft.com/office/officeart/2005/8/layout/hierarchy1"/>
    <dgm:cxn modelId="{56D4ADDB-B98C-4F0D-9689-8F5E6D040B5D}" type="presParOf" srcId="{5C1E4B4A-9E3E-422C-9316-934D45AF80D6}" destId="{0609589A-E8D0-4493-8EE0-7DBBBBD2B145}" srcOrd="1" destOrd="0" presId="urn:microsoft.com/office/officeart/2005/8/layout/hierarchy1"/>
    <dgm:cxn modelId="{38371056-897F-4A0C-8711-4AE3CF0DDCA3}" type="presParOf" srcId="{0609589A-E8D0-4493-8EE0-7DBBBBD2B145}" destId="{BC93188E-92F3-43E2-BBCE-C396FBD007D1}" srcOrd="0" destOrd="0" presId="urn:microsoft.com/office/officeart/2005/8/layout/hierarchy1"/>
    <dgm:cxn modelId="{EFC3112C-A992-425F-974D-F18191DEC53E}" type="presParOf" srcId="{0609589A-E8D0-4493-8EE0-7DBBBBD2B145}" destId="{3E7E0AD0-0A60-4A37-AA47-1149291C857D}" srcOrd="1" destOrd="0" presId="urn:microsoft.com/office/officeart/2005/8/layout/hierarchy1"/>
    <dgm:cxn modelId="{0D4FCB93-F816-4D02-8247-2AD2616B8F38}" type="presParOf" srcId="{3E7E0AD0-0A60-4A37-AA47-1149291C857D}" destId="{FAEFF46C-90B3-4094-B76D-6CFD1B330EB8}" srcOrd="0" destOrd="0" presId="urn:microsoft.com/office/officeart/2005/8/layout/hierarchy1"/>
    <dgm:cxn modelId="{268D9E7F-28FE-4F9F-99E8-0DA0A8E17F4C}" type="presParOf" srcId="{FAEFF46C-90B3-4094-B76D-6CFD1B330EB8}" destId="{DAB244A8-F5E8-4C38-A784-19183B75657B}" srcOrd="0" destOrd="0" presId="urn:microsoft.com/office/officeart/2005/8/layout/hierarchy1"/>
    <dgm:cxn modelId="{DEA0B428-95EA-45A5-9C82-10D3B54ACF63}" type="presParOf" srcId="{FAEFF46C-90B3-4094-B76D-6CFD1B330EB8}" destId="{D247160F-8778-4175-8B53-7A374BDB926C}" srcOrd="1" destOrd="0" presId="urn:microsoft.com/office/officeart/2005/8/layout/hierarchy1"/>
    <dgm:cxn modelId="{C36FFFF7-590A-4EA3-A0C1-0600FE6E8B7B}" type="presParOf" srcId="{3E7E0AD0-0A60-4A37-AA47-1149291C857D}" destId="{CB540B03-5739-4CA8-BF53-3D84377247D6}" srcOrd="1" destOrd="0" presId="urn:microsoft.com/office/officeart/2005/8/layout/hierarchy1"/>
    <dgm:cxn modelId="{800720BF-83DA-4B06-AEFE-79B1D06C05E4}" type="presParOf" srcId="{F4AF60A2-A967-45E5-8BBD-9787EB11B3DF}" destId="{0B804D5A-017D-4A10-9788-8AB3766E2623}" srcOrd="4" destOrd="0" presId="urn:microsoft.com/office/officeart/2005/8/layout/hierarchy1"/>
    <dgm:cxn modelId="{E07DADC5-5377-4051-98DD-8D8E9F37D71C}" type="presParOf" srcId="{F4AF60A2-A967-45E5-8BBD-9787EB11B3DF}" destId="{0D4C9C26-F618-4F3C-88F1-4803B16E781B}" srcOrd="5" destOrd="0" presId="urn:microsoft.com/office/officeart/2005/8/layout/hierarchy1"/>
    <dgm:cxn modelId="{390AC91C-AD54-4ED6-A54C-1290E7E5C9FB}" type="presParOf" srcId="{0D4C9C26-F618-4F3C-88F1-4803B16E781B}" destId="{6CB7DC4E-8E7A-438E-B828-9412418BB293}" srcOrd="0" destOrd="0" presId="urn:microsoft.com/office/officeart/2005/8/layout/hierarchy1"/>
    <dgm:cxn modelId="{2F7322F2-AC93-4E40-8C1C-E6F3987E23AB}" type="presParOf" srcId="{6CB7DC4E-8E7A-438E-B828-9412418BB293}" destId="{3C95DB4A-9577-4C62-8FE3-0263CFF96EE9}" srcOrd="0" destOrd="0" presId="urn:microsoft.com/office/officeart/2005/8/layout/hierarchy1"/>
    <dgm:cxn modelId="{72198B30-3E75-455B-B744-25165F57ADAE}" type="presParOf" srcId="{6CB7DC4E-8E7A-438E-B828-9412418BB293}" destId="{59377E8D-5F99-46B3-A575-CFC3834D244A}" srcOrd="1" destOrd="0" presId="urn:microsoft.com/office/officeart/2005/8/layout/hierarchy1"/>
    <dgm:cxn modelId="{D43E5830-1179-462E-9A54-84D1CED70AC4}" type="presParOf" srcId="{0D4C9C26-F618-4F3C-88F1-4803B16E781B}" destId="{5CF79099-9F1A-41E8-9F86-0E1E89874AD7}" srcOrd="1" destOrd="0" presId="urn:microsoft.com/office/officeart/2005/8/layout/hierarchy1"/>
    <dgm:cxn modelId="{3A46F987-91EA-46C1-9B6D-DA55D753FAE3}" type="presParOf" srcId="{5CF79099-9F1A-41E8-9F86-0E1E89874AD7}" destId="{007D5152-B654-4A9A-9A72-15C76DBF219F}" srcOrd="0" destOrd="0" presId="urn:microsoft.com/office/officeart/2005/8/layout/hierarchy1"/>
    <dgm:cxn modelId="{F337D063-C846-4CBF-893F-212516164EE6}" type="presParOf" srcId="{5CF79099-9F1A-41E8-9F86-0E1E89874AD7}" destId="{57B642D5-1168-4DB5-A863-099B0A00CF92}" srcOrd="1" destOrd="0" presId="urn:microsoft.com/office/officeart/2005/8/layout/hierarchy1"/>
    <dgm:cxn modelId="{0FB605C4-092B-4F41-B4FD-429B5745DCC7}" type="presParOf" srcId="{57B642D5-1168-4DB5-A863-099B0A00CF92}" destId="{9B9F5F1C-A40B-45C4-B5FF-67052861C584}" srcOrd="0" destOrd="0" presId="urn:microsoft.com/office/officeart/2005/8/layout/hierarchy1"/>
    <dgm:cxn modelId="{0017A907-4F4C-4E27-B1DA-2D6CAB737DD6}" type="presParOf" srcId="{9B9F5F1C-A40B-45C4-B5FF-67052861C584}" destId="{D6733C16-DFFD-4DDC-8424-D9ADB2E6FA05}" srcOrd="0" destOrd="0" presId="urn:microsoft.com/office/officeart/2005/8/layout/hierarchy1"/>
    <dgm:cxn modelId="{33054342-BF77-48FD-B883-94431B2EA9B2}" type="presParOf" srcId="{9B9F5F1C-A40B-45C4-B5FF-67052861C584}" destId="{76B5B28A-D8C3-4F73-B035-8A1CCC4BFC6B}" srcOrd="1" destOrd="0" presId="urn:microsoft.com/office/officeart/2005/8/layout/hierarchy1"/>
    <dgm:cxn modelId="{4D3303C5-FB1F-458B-9B65-90C64DDE3214}" type="presParOf" srcId="{57B642D5-1168-4DB5-A863-099B0A00CF92}" destId="{3B65A883-2A62-4526-937F-027CA34E3196}" srcOrd="1" destOrd="0" presId="urn:microsoft.com/office/officeart/2005/8/layout/hierarchy1"/>
    <dgm:cxn modelId="{67339E26-41F7-422B-9EAB-AB2A1A424B69}" type="presParOf" srcId="{F4AF60A2-A967-45E5-8BBD-9787EB11B3DF}" destId="{261E96BB-869A-4EB5-AC2E-DBE780CD816F}" srcOrd="6" destOrd="0" presId="urn:microsoft.com/office/officeart/2005/8/layout/hierarchy1"/>
    <dgm:cxn modelId="{16F4F82A-279B-4712-8D2A-053C00E6135F}" type="presParOf" srcId="{F4AF60A2-A967-45E5-8BBD-9787EB11B3DF}" destId="{9F8F615F-D8D2-4D33-A274-0F973DCD4F53}" srcOrd="7" destOrd="0" presId="urn:microsoft.com/office/officeart/2005/8/layout/hierarchy1"/>
    <dgm:cxn modelId="{F8B87842-C473-4D7A-8500-1B83A9CA71D2}" type="presParOf" srcId="{9F8F615F-D8D2-4D33-A274-0F973DCD4F53}" destId="{46328A34-C21A-46FF-BB07-69C5310DF08C}" srcOrd="0" destOrd="0" presId="urn:microsoft.com/office/officeart/2005/8/layout/hierarchy1"/>
    <dgm:cxn modelId="{F6162338-8866-45C5-BF53-B5A44A65E30E}" type="presParOf" srcId="{46328A34-C21A-46FF-BB07-69C5310DF08C}" destId="{DD14BE2C-9416-4B69-93BE-3EB8F5D65657}" srcOrd="0" destOrd="0" presId="urn:microsoft.com/office/officeart/2005/8/layout/hierarchy1"/>
    <dgm:cxn modelId="{33F43931-B5E6-465C-8D85-9D82039B4E5B}" type="presParOf" srcId="{46328A34-C21A-46FF-BB07-69C5310DF08C}" destId="{556B789E-2AEE-4500-B2F1-977E35685AD1}" srcOrd="1" destOrd="0" presId="urn:microsoft.com/office/officeart/2005/8/layout/hierarchy1"/>
    <dgm:cxn modelId="{191E0BCD-8047-4BA6-8798-177A421F98BB}" type="presParOf" srcId="{9F8F615F-D8D2-4D33-A274-0F973DCD4F53}" destId="{0B87CC22-C0BD-4C8E-88D6-38B795A323F2}"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1E96BB-869A-4EB5-AC2E-DBE780CD816F}">
      <dsp:nvSpPr>
        <dsp:cNvPr id="0" name=""/>
        <dsp:cNvSpPr/>
      </dsp:nvSpPr>
      <dsp:spPr>
        <a:xfrm>
          <a:off x="2828429" y="1005008"/>
          <a:ext cx="1180327" cy="187242"/>
        </a:xfrm>
        <a:custGeom>
          <a:avLst/>
          <a:gdLst/>
          <a:ahLst/>
          <a:cxnLst/>
          <a:rect l="0" t="0" r="0" b="0"/>
          <a:pathLst>
            <a:path>
              <a:moveTo>
                <a:pt x="0" y="0"/>
              </a:moveTo>
              <a:lnTo>
                <a:pt x="0" y="127600"/>
              </a:lnTo>
              <a:lnTo>
                <a:pt x="1180327" y="127600"/>
              </a:lnTo>
              <a:lnTo>
                <a:pt x="1180327" y="1872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7D5152-B654-4A9A-9A72-15C76DBF219F}">
      <dsp:nvSpPr>
        <dsp:cNvPr id="0" name=""/>
        <dsp:cNvSpPr/>
      </dsp:nvSpPr>
      <dsp:spPr>
        <a:xfrm>
          <a:off x="3176151" y="1601073"/>
          <a:ext cx="91440" cy="187242"/>
        </a:xfrm>
        <a:custGeom>
          <a:avLst/>
          <a:gdLst/>
          <a:ahLst/>
          <a:cxnLst/>
          <a:rect l="0" t="0" r="0" b="0"/>
          <a:pathLst>
            <a:path>
              <a:moveTo>
                <a:pt x="45720" y="0"/>
              </a:moveTo>
              <a:lnTo>
                <a:pt x="45720" y="1872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804D5A-017D-4A10-9788-8AB3766E2623}">
      <dsp:nvSpPr>
        <dsp:cNvPr id="0" name=""/>
        <dsp:cNvSpPr/>
      </dsp:nvSpPr>
      <dsp:spPr>
        <a:xfrm>
          <a:off x="2828429" y="1005008"/>
          <a:ext cx="393442" cy="187242"/>
        </a:xfrm>
        <a:custGeom>
          <a:avLst/>
          <a:gdLst/>
          <a:ahLst/>
          <a:cxnLst/>
          <a:rect l="0" t="0" r="0" b="0"/>
          <a:pathLst>
            <a:path>
              <a:moveTo>
                <a:pt x="0" y="0"/>
              </a:moveTo>
              <a:lnTo>
                <a:pt x="0" y="127600"/>
              </a:lnTo>
              <a:lnTo>
                <a:pt x="393442" y="127600"/>
              </a:lnTo>
              <a:lnTo>
                <a:pt x="393442" y="1872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93188E-92F3-43E2-BBCE-C396FBD007D1}">
      <dsp:nvSpPr>
        <dsp:cNvPr id="0" name=""/>
        <dsp:cNvSpPr/>
      </dsp:nvSpPr>
      <dsp:spPr>
        <a:xfrm>
          <a:off x="2389266" y="1601073"/>
          <a:ext cx="91440" cy="187242"/>
        </a:xfrm>
        <a:custGeom>
          <a:avLst/>
          <a:gdLst/>
          <a:ahLst/>
          <a:cxnLst/>
          <a:rect l="0" t="0" r="0" b="0"/>
          <a:pathLst>
            <a:path>
              <a:moveTo>
                <a:pt x="45720" y="0"/>
              </a:moveTo>
              <a:lnTo>
                <a:pt x="45720" y="1872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52A236-D760-404C-A4D0-38D8E48919C6}">
      <dsp:nvSpPr>
        <dsp:cNvPr id="0" name=""/>
        <dsp:cNvSpPr/>
      </dsp:nvSpPr>
      <dsp:spPr>
        <a:xfrm>
          <a:off x="2434986" y="1005008"/>
          <a:ext cx="393442" cy="187242"/>
        </a:xfrm>
        <a:custGeom>
          <a:avLst/>
          <a:gdLst/>
          <a:ahLst/>
          <a:cxnLst/>
          <a:rect l="0" t="0" r="0" b="0"/>
          <a:pathLst>
            <a:path>
              <a:moveTo>
                <a:pt x="393442" y="0"/>
              </a:moveTo>
              <a:lnTo>
                <a:pt x="393442" y="127600"/>
              </a:lnTo>
              <a:lnTo>
                <a:pt x="0" y="127600"/>
              </a:lnTo>
              <a:lnTo>
                <a:pt x="0" y="1872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C04131-6350-4EEE-A962-9E50124F304A}">
      <dsp:nvSpPr>
        <dsp:cNvPr id="0" name=""/>
        <dsp:cNvSpPr/>
      </dsp:nvSpPr>
      <dsp:spPr>
        <a:xfrm>
          <a:off x="1602381" y="1601073"/>
          <a:ext cx="91440" cy="187242"/>
        </a:xfrm>
        <a:custGeom>
          <a:avLst/>
          <a:gdLst/>
          <a:ahLst/>
          <a:cxnLst/>
          <a:rect l="0" t="0" r="0" b="0"/>
          <a:pathLst>
            <a:path>
              <a:moveTo>
                <a:pt x="45720" y="0"/>
              </a:moveTo>
              <a:lnTo>
                <a:pt x="45720" y="1872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3D6B9F-FCAB-4F7D-89DD-6A5559B89A4C}">
      <dsp:nvSpPr>
        <dsp:cNvPr id="0" name=""/>
        <dsp:cNvSpPr/>
      </dsp:nvSpPr>
      <dsp:spPr>
        <a:xfrm>
          <a:off x="1648101" y="1005008"/>
          <a:ext cx="1180327" cy="187242"/>
        </a:xfrm>
        <a:custGeom>
          <a:avLst/>
          <a:gdLst/>
          <a:ahLst/>
          <a:cxnLst/>
          <a:rect l="0" t="0" r="0" b="0"/>
          <a:pathLst>
            <a:path>
              <a:moveTo>
                <a:pt x="1180327" y="0"/>
              </a:moveTo>
              <a:lnTo>
                <a:pt x="1180327" y="127600"/>
              </a:lnTo>
              <a:lnTo>
                <a:pt x="0" y="127600"/>
              </a:lnTo>
              <a:lnTo>
                <a:pt x="0" y="1872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6BA10B-B9C5-455B-912E-49179B527B5C}">
      <dsp:nvSpPr>
        <dsp:cNvPr id="0" name=""/>
        <dsp:cNvSpPr/>
      </dsp:nvSpPr>
      <dsp:spPr>
        <a:xfrm>
          <a:off x="2782709" y="408943"/>
          <a:ext cx="91440" cy="187242"/>
        </a:xfrm>
        <a:custGeom>
          <a:avLst/>
          <a:gdLst/>
          <a:ahLst/>
          <a:cxnLst/>
          <a:rect l="0" t="0" r="0" b="0"/>
          <a:pathLst>
            <a:path>
              <a:moveTo>
                <a:pt x="45720" y="0"/>
              </a:moveTo>
              <a:lnTo>
                <a:pt x="45720" y="1872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72CF03-F6BF-4B92-B822-206A142485DA}">
      <dsp:nvSpPr>
        <dsp:cNvPr id="0" name=""/>
        <dsp:cNvSpPr/>
      </dsp:nvSpPr>
      <dsp:spPr>
        <a:xfrm>
          <a:off x="2506521" y="120"/>
          <a:ext cx="643814" cy="4088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0158EA9-68AA-4B9B-B4FD-E2D7F171C95B}">
      <dsp:nvSpPr>
        <dsp:cNvPr id="0" name=""/>
        <dsp:cNvSpPr/>
      </dsp:nvSpPr>
      <dsp:spPr>
        <a:xfrm>
          <a:off x="2578056" y="68078"/>
          <a:ext cx="643814" cy="40882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t>President of Real Estate</a:t>
          </a:r>
        </a:p>
      </dsp:txBody>
      <dsp:txXfrm>
        <a:off x="2590030" y="80052"/>
        <a:ext cx="619866" cy="384874"/>
      </dsp:txXfrm>
    </dsp:sp>
    <dsp:sp modelId="{78735245-2A83-4D12-AD7D-C15A6F25A2AE}">
      <dsp:nvSpPr>
        <dsp:cNvPr id="0" name=""/>
        <dsp:cNvSpPr/>
      </dsp:nvSpPr>
      <dsp:spPr>
        <a:xfrm>
          <a:off x="2506521" y="596186"/>
          <a:ext cx="643814" cy="4088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E315DF1-C1C6-496B-A517-BD5163484BC4}">
      <dsp:nvSpPr>
        <dsp:cNvPr id="0" name=""/>
        <dsp:cNvSpPr/>
      </dsp:nvSpPr>
      <dsp:spPr>
        <a:xfrm>
          <a:off x="2578056" y="664144"/>
          <a:ext cx="643814" cy="408822"/>
        </a:xfrm>
        <a:prstGeom prst="roundRect">
          <a:avLst>
            <a:gd name="adj" fmla="val 10000"/>
          </a:avLst>
        </a:prstGeom>
        <a:solidFill>
          <a:schemeClr val="lt1">
            <a:alpha val="90000"/>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t>Senior Vice President of Asset Management </a:t>
          </a:r>
          <a:endParaRPr lang="en-US" sz="500" kern="1200">
            <a:solidFill>
              <a:srgbClr val="FF0000"/>
            </a:solidFill>
          </a:endParaRPr>
        </a:p>
      </dsp:txBody>
      <dsp:txXfrm>
        <a:off x="2590030" y="676118"/>
        <a:ext cx="619866" cy="384874"/>
      </dsp:txXfrm>
    </dsp:sp>
    <dsp:sp modelId="{9BD18510-90F6-4288-84A8-DF103821DEE2}">
      <dsp:nvSpPr>
        <dsp:cNvPr id="0" name=""/>
        <dsp:cNvSpPr/>
      </dsp:nvSpPr>
      <dsp:spPr>
        <a:xfrm>
          <a:off x="1326194" y="1192251"/>
          <a:ext cx="643814" cy="4088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F2DEAA7-9C57-4EAE-9F19-262D821B4B15}">
      <dsp:nvSpPr>
        <dsp:cNvPr id="0" name=""/>
        <dsp:cNvSpPr/>
      </dsp:nvSpPr>
      <dsp:spPr>
        <a:xfrm>
          <a:off x="1397729" y="1260209"/>
          <a:ext cx="643814" cy="408822"/>
        </a:xfrm>
        <a:prstGeom prst="roundRect">
          <a:avLst>
            <a:gd name="adj" fmla="val 10000"/>
          </a:avLst>
        </a:prstGeom>
        <a:solidFill>
          <a:schemeClr val="lt1">
            <a:alpha val="90000"/>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t>Assistant Vice President of Asset Management     (Hotel)</a:t>
          </a:r>
        </a:p>
      </dsp:txBody>
      <dsp:txXfrm>
        <a:off x="1409703" y="1272183"/>
        <a:ext cx="619866" cy="384874"/>
      </dsp:txXfrm>
    </dsp:sp>
    <dsp:sp modelId="{FC554B67-15F7-4FA4-8C0C-E7E884A50EE6}">
      <dsp:nvSpPr>
        <dsp:cNvPr id="0" name=""/>
        <dsp:cNvSpPr/>
      </dsp:nvSpPr>
      <dsp:spPr>
        <a:xfrm>
          <a:off x="1326194" y="1788316"/>
          <a:ext cx="643814" cy="4088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1899386-D1D9-4B12-A6C8-2D2727D708D0}">
      <dsp:nvSpPr>
        <dsp:cNvPr id="0" name=""/>
        <dsp:cNvSpPr/>
      </dsp:nvSpPr>
      <dsp:spPr>
        <a:xfrm>
          <a:off x="1397729" y="1856274"/>
          <a:ext cx="643814" cy="408822"/>
        </a:xfrm>
        <a:prstGeom prst="roundRect">
          <a:avLst>
            <a:gd name="adj" fmla="val 10000"/>
          </a:avLst>
        </a:prstGeom>
        <a:solidFill>
          <a:schemeClr val="lt1">
            <a:alpha val="90000"/>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t>Analyst (Hotel)</a:t>
          </a:r>
        </a:p>
      </dsp:txBody>
      <dsp:txXfrm>
        <a:off x="1409703" y="1868248"/>
        <a:ext cx="619866" cy="384874"/>
      </dsp:txXfrm>
    </dsp:sp>
    <dsp:sp modelId="{5D1C1198-8D3E-4204-8505-A9E7B0D7CE46}">
      <dsp:nvSpPr>
        <dsp:cNvPr id="0" name=""/>
        <dsp:cNvSpPr/>
      </dsp:nvSpPr>
      <dsp:spPr>
        <a:xfrm>
          <a:off x="2113079" y="1192251"/>
          <a:ext cx="643814" cy="4088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7956D2D-A929-4BB6-B7C2-926A534B47F4}">
      <dsp:nvSpPr>
        <dsp:cNvPr id="0" name=""/>
        <dsp:cNvSpPr/>
      </dsp:nvSpPr>
      <dsp:spPr>
        <a:xfrm>
          <a:off x="2184614" y="1260209"/>
          <a:ext cx="643814" cy="408822"/>
        </a:xfrm>
        <a:prstGeom prst="roundRect">
          <a:avLst>
            <a:gd name="adj" fmla="val 10000"/>
          </a:avLst>
        </a:prstGeom>
        <a:solidFill>
          <a:schemeClr val="lt1">
            <a:alpha val="90000"/>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t>Vice President of Asset Management (Commercial)</a:t>
          </a:r>
        </a:p>
      </dsp:txBody>
      <dsp:txXfrm>
        <a:off x="2196588" y="1272183"/>
        <a:ext cx="619866" cy="384874"/>
      </dsp:txXfrm>
    </dsp:sp>
    <dsp:sp modelId="{DAB244A8-F5E8-4C38-A784-19183B75657B}">
      <dsp:nvSpPr>
        <dsp:cNvPr id="0" name=""/>
        <dsp:cNvSpPr/>
      </dsp:nvSpPr>
      <dsp:spPr>
        <a:xfrm>
          <a:off x="2113079" y="1788316"/>
          <a:ext cx="643814" cy="4088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247160F-8778-4175-8B53-7A374BDB926C}">
      <dsp:nvSpPr>
        <dsp:cNvPr id="0" name=""/>
        <dsp:cNvSpPr/>
      </dsp:nvSpPr>
      <dsp:spPr>
        <a:xfrm>
          <a:off x="2184614" y="1856274"/>
          <a:ext cx="643814" cy="408822"/>
        </a:xfrm>
        <a:prstGeom prst="roundRect">
          <a:avLst>
            <a:gd name="adj" fmla="val 10000"/>
          </a:avLst>
        </a:prstGeom>
        <a:solidFill>
          <a:schemeClr val="lt1">
            <a:alpha val="90000"/>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t>Analyst  (Commercial)</a:t>
          </a:r>
        </a:p>
      </dsp:txBody>
      <dsp:txXfrm>
        <a:off x="2196588" y="1868248"/>
        <a:ext cx="619866" cy="384874"/>
      </dsp:txXfrm>
    </dsp:sp>
    <dsp:sp modelId="{3C95DB4A-9577-4C62-8FE3-0263CFF96EE9}">
      <dsp:nvSpPr>
        <dsp:cNvPr id="0" name=""/>
        <dsp:cNvSpPr/>
      </dsp:nvSpPr>
      <dsp:spPr>
        <a:xfrm>
          <a:off x="2899963" y="1192251"/>
          <a:ext cx="643814" cy="4088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9377E8D-5F99-46B3-A575-CFC3834D244A}">
      <dsp:nvSpPr>
        <dsp:cNvPr id="0" name=""/>
        <dsp:cNvSpPr/>
      </dsp:nvSpPr>
      <dsp:spPr>
        <a:xfrm>
          <a:off x="2971498" y="1260209"/>
          <a:ext cx="643814" cy="408822"/>
        </a:xfrm>
        <a:prstGeom prst="roundRect">
          <a:avLst>
            <a:gd name="adj" fmla="val 10000"/>
          </a:avLst>
        </a:prstGeom>
        <a:solidFill>
          <a:schemeClr val="lt1">
            <a:alpha val="90000"/>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t>Vice President of Asset Management    (Mixed-Use)</a:t>
          </a:r>
        </a:p>
      </dsp:txBody>
      <dsp:txXfrm>
        <a:off x="2983472" y="1272183"/>
        <a:ext cx="619866" cy="384874"/>
      </dsp:txXfrm>
    </dsp:sp>
    <dsp:sp modelId="{D6733C16-DFFD-4DDC-8424-D9ADB2E6FA05}">
      <dsp:nvSpPr>
        <dsp:cNvPr id="0" name=""/>
        <dsp:cNvSpPr/>
      </dsp:nvSpPr>
      <dsp:spPr>
        <a:xfrm>
          <a:off x="2899963" y="1788316"/>
          <a:ext cx="643814" cy="4088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6B5B28A-D8C3-4F73-B035-8A1CCC4BFC6B}">
      <dsp:nvSpPr>
        <dsp:cNvPr id="0" name=""/>
        <dsp:cNvSpPr/>
      </dsp:nvSpPr>
      <dsp:spPr>
        <a:xfrm>
          <a:off x="2971498" y="1856274"/>
          <a:ext cx="643814" cy="408822"/>
        </a:xfrm>
        <a:prstGeom prst="roundRect">
          <a:avLst>
            <a:gd name="adj" fmla="val 10000"/>
          </a:avLst>
        </a:prstGeom>
        <a:solidFill>
          <a:schemeClr val="lt1">
            <a:alpha val="90000"/>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t>Asset Manager (Mixed-Use)</a:t>
          </a:r>
        </a:p>
      </dsp:txBody>
      <dsp:txXfrm>
        <a:off x="2983472" y="1868248"/>
        <a:ext cx="619866" cy="384874"/>
      </dsp:txXfrm>
    </dsp:sp>
    <dsp:sp modelId="{DD14BE2C-9416-4B69-93BE-3EB8F5D65657}">
      <dsp:nvSpPr>
        <dsp:cNvPr id="0" name=""/>
        <dsp:cNvSpPr/>
      </dsp:nvSpPr>
      <dsp:spPr>
        <a:xfrm>
          <a:off x="3686848" y="1192251"/>
          <a:ext cx="643814" cy="4088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56B789E-2AEE-4500-B2F1-977E35685AD1}">
      <dsp:nvSpPr>
        <dsp:cNvPr id="0" name=""/>
        <dsp:cNvSpPr/>
      </dsp:nvSpPr>
      <dsp:spPr>
        <a:xfrm>
          <a:off x="3758383" y="1260209"/>
          <a:ext cx="643814" cy="408822"/>
        </a:xfrm>
        <a:prstGeom prst="roundRect">
          <a:avLst>
            <a:gd name="adj" fmla="val 10000"/>
          </a:avLst>
        </a:prstGeom>
        <a:solidFill>
          <a:schemeClr val="lt1">
            <a:alpha val="90000"/>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t>Asset Manager (Mixed-Use)</a:t>
          </a:r>
        </a:p>
      </dsp:txBody>
      <dsp:txXfrm>
        <a:off x="3770357" y="1272183"/>
        <a:ext cx="619866" cy="38487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2ECFD-7C46-4FEA-8E26-01CBDEF91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992</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Schwartz</dc:creator>
  <cp:lastModifiedBy>Kate Schwartz</cp:lastModifiedBy>
  <cp:revision>2</cp:revision>
  <cp:lastPrinted>2023-08-04T13:46:00Z</cp:lastPrinted>
  <dcterms:created xsi:type="dcterms:W3CDTF">2026-07-13T12:27:00Z</dcterms:created>
  <dcterms:modified xsi:type="dcterms:W3CDTF">2026-07-13T12:27:00Z</dcterms:modified>
</cp:coreProperties>
</file>