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44EFB" w14:textId="52CF73F8" w:rsidR="000F3022" w:rsidRDefault="00000000">
      <w:pPr>
        <w:pStyle w:val="Title"/>
        <w:spacing w:before="0"/>
        <w:ind w:left="115"/>
      </w:pPr>
      <w:r>
        <w:rPr>
          <w:color w:val="77AA41"/>
        </w:rPr>
        <w:t>Community Services Manager (</w:t>
      </w:r>
      <w:r w:rsidR="00D979A9">
        <w:rPr>
          <w:color w:val="77AA41"/>
        </w:rPr>
        <w:t>Bridge Park</w:t>
      </w:r>
      <w:r>
        <w:rPr>
          <w:color w:val="77AA41"/>
        </w:rPr>
        <w:t>)</w:t>
      </w:r>
    </w:p>
    <w:p w14:paraId="0086D0FF" w14:textId="77777777" w:rsidR="000F3022" w:rsidRDefault="000F3022">
      <w:pPr>
        <w:pStyle w:val="Heading1"/>
        <w:ind w:left="115"/>
        <w:rPr>
          <w:sz w:val="18"/>
          <w:szCs w:val="18"/>
        </w:rPr>
      </w:pPr>
    </w:p>
    <w:p w14:paraId="4F0C89FF" w14:textId="77777777" w:rsidR="000F3022" w:rsidRDefault="00000000">
      <w:pPr>
        <w:pStyle w:val="Heading1"/>
        <w:ind w:left="115"/>
      </w:pPr>
      <w:r>
        <w:t>Summary</w:t>
      </w:r>
    </w:p>
    <w:p w14:paraId="2F16E0CB" w14:textId="5B4481C8" w:rsidR="000F3022" w:rsidRDefault="00000000">
      <w:pPr>
        <w:pBdr>
          <w:top w:val="nil"/>
          <w:left w:val="nil"/>
          <w:bottom w:val="nil"/>
          <w:right w:val="nil"/>
          <w:between w:val="nil"/>
        </w:pBdr>
        <w:spacing w:before="36" w:line="276" w:lineRule="auto"/>
        <w:ind w:left="119" w:right="117"/>
        <w:jc w:val="both"/>
        <w:rPr>
          <w:color w:val="000000"/>
          <w:sz w:val="20"/>
          <w:szCs w:val="20"/>
        </w:rPr>
      </w:pPr>
      <w:bookmarkStart w:id="0" w:name="_1iykyriaxwzd" w:colFirst="0" w:colLast="0"/>
      <w:bookmarkEnd w:id="0"/>
      <w:r>
        <w:rPr>
          <w:color w:val="000000"/>
          <w:sz w:val="20"/>
          <w:szCs w:val="20"/>
        </w:rPr>
        <w:t>The Community Services Manager oversees the administrative functions of</w:t>
      </w:r>
      <w:r w:rsidR="00D979A9">
        <w:rPr>
          <w:color w:val="000000"/>
          <w:sz w:val="20"/>
          <w:szCs w:val="20"/>
        </w:rPr>
        <w:t xml:space="preserve"> Bridge Park, including</w:t>
      </w:r>
      <w:r>
        <w:rPr>
          <w:color w:val="000000"/>
          <w:sz w:val="20"/>
          <w:szCs w:val="20"/>
        </w:rPr>
        <w:t xml:space="preserve"> tracking rent payments, processing invoices, maintaining excellent tenant relations, overseeing the unit turn process, and driving process improvement. This role works closely with the leasing team</w:t>
      </w:r>
      <w:r w:rsidR="00D979A9">
        <w:rPr>
          <w:color w:val="000000"/>
          <w:sz w:val="20"/>
          <w:szCs w:val="20"/>
        </w:rPr>
        <w:t>, the commercial team,</w:t>
      </w:r>
      <w:r>
        <w:rPr>
          <w:color w:val="000000"/>
          <w:sz w:val="20"/>
          <w:szCs w:val="20"/>
        </w:rPr>
        <w:t xml:space="preserve"> and the maintenance team. Strong collaboration is essential to ensure that</w:t>
      </w:r>
      <w:r w:rsidR="00D979A9">
        <w:rPr>
          <w:color w:val="000000"/>
          <w:sz w:val="20"/>
          <w:szCs w:val="20"/>
        </w:rPr>
        <w:t xml:space="preserve"> the</w:t>
      </w:r>
      <w:r>
        <w:rPr>
          <w:color w:val="000000"/>
          <w:sz w:val="20"/>
          <w:szCs w:val="20"/>
        </w:rPr>
        <w:t xml:space="preserve"> administrative functions and sales execution align. This is a management position. As the basis for leadership, the Community Services Manager shall implement the 7 Core Values that Crawford Hoying has established to maintain its desired culture. </w:t>
      </w:r>
      <w:r w:rsidR="00D979A9">
        <w:rPr>
          <w:color w:val="000000"/>
          <w:sz w:val="20"/>
          <w:szCs w:val="20"/>
        </w:rPr>
        <w:t>T</w:t>
      </w:r>
      <w:r w:rsidR="00D979A9" w:rsidRPr="00D979A9">
        <w:rPr>
          <w:color w:val="000000"/>
          <w:sz w:val="20"/>
          <w:szCs w:val="20"/>
        </w:rPr>
        <w:t xml:space="preserve">he </w:t>
      </w:r>
      <w:r w:rsidR="00D979A9">
        <w:rPr>
          <w:color w:val="000000"/>
          <w:sz w:val="20"/>
          <w:szCs w:val="20"/>
        </w:rPr>
        <w:t>Community Services</w:t>
      </w:r>
      <w:r w:rsidR="00D979A9" w:rsidRPr="00D979A9">
        <w:rPr>
          <w:color w:val="000000"/>
          <w:sz w:val="20"/>
          <w:szCs w:val="20"/>
        </w:rPr>
        <w:t xml:space="preserve"> Manager is expected to attend Bridge Park events as needed.</w:t>
      </w:r>
    </w:p>
    <w:p w14:paraId="1BBA92EE" w14:textId="77777777" w:rsidR="000F3022" w:rsidRDefault="000F3022">
      <w:pPr>
        <w:pBdr>
          <w:top w:val="nil"/>
          <w:left w:val="nil"/>
          <w:bottom w:val="nil"/>
          <w:right w:val="nil"/>
          <w:between w:val="nil"/>
        </w:pBdr>
        <w:spacing w:before="33"/>
        <w:rPr>
          <w:color w:val="000000"/>
          <w:sz w:val="20"/>
          <w:szCs w:val="20"/>
        </w:rPr>
      </w:pPr>
    </w:p>
    <w:p w14:paraId="5FA37D5D" w14:textId="77777777" w:rsidR="000F3022" w:rsidRDefault="00000000">
      <w:pPr>
        <w:pStyle w:val="Heading1"/>
        <w:spacing w:after="60"/>
        <w:ind w:left="115"/>
        <w:jc w:val="both"/>
      </w:pPr>
      <w:r>
        <w:t>Job Responsibilities (responsibilities may include but are not limited to the following)</w:t>
      </w:r>
    </w:p>
    <w:p w14:paraId="1E0D4EE0" w14:textId="77777777" w:rsidR="000F3022" w:rsidRDefault="00000000">
      <w:pPr>
        <w:spacing w:line="276" w:lineRule="auto"/>
        <w:ind w:left="180" w:hanging="90"/>
        <w:rPr>
          <w:sz w:val="20"/>
          <w:szCs w:val="20"/>
        </w:rPr>
      </w:pPr>
      <w:r>
        <w:rPr>
          <w:sz w:val="20"/>
          <w:szCs w:val="20"/>
        </w:rPr>
        <w:t>Leadership</w:t>
      </w:r>
    </w:p>
    <w:p w14:paraId="7F97A50A" w14:textId="77777777" w:rsidR="000F3022" w:rsidRDefault="00000000">
      <w:pPr>
        <w:widowControl/>
        <w:numPr>
          <w:ilvl w:val="0"/>
          <w:numId w:val="3"/>
        </w:numPr>
        <w:pBdr>
          <w:top w:val="nil"/>
          <w:left w:val="nil"/>
          <w:bottom w:val="nil"/>
          <w:right w:val="nil"/>
          <w:between w:val="nil"/>
        </w:pBdr>
        <w:spacing w:before="34" w:line="276" w:lineRule="auto"/>
        <w:ind w:left="450"/>
        <w:jc w:val="both"/>
        <w:rPr>
          <w:color w:val="000000"/>
          <w:sz w:val="20"/>
          <w:szCs w:val="20"/>
        </w:rPr>
      </w:pPr>
      <w:r>
        <w:rPr>
          <w:color w:val="000000"/>
          <w:sz w:val="20"/>
          <w:szCs w:val="20"/>
        </w:rPr>
        <w:t>Manage direct reports by implementing the 7 Core Values established by Crawford Hoying</w:t>
      </w:r>
    </w:p>
    <w:p w14:paraId="77A35D47" w14:textId="65DDF912" w:rsidR="000F3022" w:rsidRPr="005C5D25" w:rsidRDefault="00BF7184">
      <w:pPr>
        <w:widowControl/>
        <w:numPr>
          <w:ilvl w:val="1"/>
          <w:numId w:val="3"/>
        </w:numPr>
        <w:pBdr>
          <w:top w:val="nil"/>
          <w:left w:val="nil"/>
          <w:bottom w:val="nil"/>
          <w:right w:val="nil"/>
          <w:between w:val="nil"/>
        </w:pBdr>
        <w:spacing w:line="276" w:lineRule="auto"/>
        <w:ind w:left="1080"/>
        <w:jc w:val="both"/>
        <w:rPr>
          <w:sz w:val="20"/>
          <w:szCs w:val="20"/>
        </w:rPr>
      </w:pPr>
      <w:r w:rsidRPr="005C5D25">
        <w:rPr>
          <w:sz w:val="20"/>
          <w:szCs w:val="20"/>
        </w:rPr>
        <w:t xml:space="preserve">Oversee, train, and develop the Community Services Specialist </w:t>
      </w:r>
    </w:p>
    <w:p w14:paraId="513E5551" w14:textId="0FA92160" w:rsidR="000F3022" w:rsidRDefault="00000000">
      <w:pPr>
        <w:widowControl/>
        <w:numPr>
          <w:ilvl w:val="1"/>
          <w:numId w:val="3"/>
        </w:numPr>
        <w:pBdr>
          <w:top w:val="nil"/>
          <w:left w:val="nil"/>
          <w:bottom w:val="nil"/>
          <w:right w:val="nil"/>
          <w:between w:val="nil"/>
        </w:pBdr>
        <w:spacing w:line="276" w:lineRule="auto"/>
        <w:ind w:left="1080"/>
        <w:jc w:val="both"/>
        <w:rPr>
          <w:color w:val="000000"/>
          <w:sz w:val="20"/>
          <w:szCs w:val="20"/>
        </w:rPr>
      </w:pPr>
      <w:r>
        <w:rPr>
          <w:color w:val="000000"/>
          <w:sz w:val="20"/>
          <w:szCs w:val="20"/>
        </w:rPr>
        <w:t>Provide leadership through all stages of employment, including recruitment and hiring, teambuilding, resolving personnel issues, and applying disciplinary procedures</w:t>
      </w:r>
    </w:p>
    <w:p w14:paraId="5F5BED40" w14:textId="1F542C79" w:rsidR="000F3022" w:rsidRDefault="00000000">
      <w:pPr>
        <w:widowControl/>
        <w:numPr>
          <w:ilvl w:val="1"/>
          <w:numId w:val="3"/>
        </w:numPr>
        <w:pBdr>
          <w:top w:val="nil"/>
          <w:left w:val="nil"/>
          <w:bottom w:val="nil"/>
          <w:right w:val="nil"/>
          <w:between w:val="nil"/>
        </w:pBdr>
        <w:spacing w:line="276" w:lineRule="auto"/>
        <w:ind w:left="1080"/>
        <w:jc w:val="both"/>
        <w:rPr>
          <w:color w:val="000000"/>
          <w:sz w:val="20"/>
          <w:szCs w:val="20"/>
        </w:rPr>
      </w:pPr>
      <w:r>
        <w:rPr>
          <w:color w:val="000000"/>
          <w:sz w:val="20"/>
          <w:szCs w:val="20"/>
        </w:rPr>
        <w:t>Prepare annual reviews, set goals, and implement personal development plans</w:t>
      </w:r>
    </w:p>
    <w:p w14:paraId="64A98E82" w14:textId="77777777" w:rsidR="000F3022" w:rsidRDefault="00000000">
      <w:pPr>
        <w:widowControl/>
        <w:numPr>
          <w:ilvl w:val="1"/>
          <w:numId w:val="3"/>
        </w:numPr>
        <w:pBdr>
          <w:top w:val="nil"/>
          <w:left w:val="nil"/>
          <w:bottom w:val="nil"/>
          <w:right w:val="nil"/>
          <w:between w:val="nil"/>
        </w:pBdr>
        <w:spacing w:line="276" w:lineRule="auto"/>
        <w:ind w:left="1080"/>
        <w:jc w:val="both"/>
        <w:rPr>
          <w:color w:val="000000"/>
          <w:sz w:val="20"/>
          <w:szCs w:val="20"/>
        </w:rPr>
      </w:pPr>
      <w:r>
        <w:rPr>
          <w:color w:val="000000"/>
          <w:sz w:val="20"/>
          <w:szCs w:val="20"/>
        </w:rPr>
        <w:t>Motivate team members to participate in classes and training</w:t>
      </w:r>
    </w:p>
    <w:p w14:paraId="57CCFE65" w14:textId="77777777" w:rsidR="000F3022" w:rsidRDefault="00000000">
      <w:pPr>
        <w:widowControl/>
        <w:numPr>
          <w:ilvl w:val="1"/>
          <w:numId w:val="3"/>
        </w:numPr>
        <w:pBdr>
          <w:top w:val="nil"/>
          <w:left w:val="nil"/>
          <w:bottom w:val="nil"/>
          <w:right w:val="nil"/>
          <w:between w:val="nil"/>
        </w:pBdr>
        <w:spacing w:line="276" w:lineRule="auto"/>
        <w:ind w:left="1080"/>
        <w:jc w:val="both"/>
        <w:rPr>
          <w:color w:val="000000"/>
          <w:sz w:val="20"/>
          <w:szCs w:val="20"/>
        </w:rPr>
      </w:pPr>
      <w:r>
        <w:rPr>
          <w:color w:val="000000"/>
          <w:sz w:val="20"/>
          <w:szCs w:val="20"/>
        </w:rPr>
        <w:t>Approve schedules, timecards, workloads, and paid time off</w:t>
      </w:r>
    </w:p>
    <w:p w14:paraId="6E485B7B" w14:textId="77777777" w:rsidR="000F3022" w:rsidRDefault="00000000">
      <w:pPr>
        <w:widowControl/>
        <w:numPr>
          <w:ilvl w:val="1"/>
          <w:numId w:val="3"/>
        </w:numPr>
        <w:pBdr>
          <w:top w:val="nil"/>
          <w:left w:val="nil"/>
          <w:bottom w:val="nil"/>
          <w:right w:val="nil"/>
          <w:between w:val="nil"/>
        </w:pBdr>
        <w:spacing w:line="276" w:lineRule="auto"/>
        <w:ind w:left="1080"/>
        <w:jc w:val="both"/>
        <w:rPr>
          <w:color w:val="000000"/>
          <w:sz w:val="20"/>
          <w:szCs w:val="20"/>
        </w:rPr>
      </w:pPr>
      <w:r>
        <w:rPr>
          <w:color w:val="000000"/>
          <w:sz w:val="20"/>
          <w:szCs w:val="20"/>
        </w:rPr>
        <w:t>Take responsibility for work product by team members</w:t>
      </w:r>
    </w:p>
    <w:p w14:paraId="68EA6203" w14:textId="0032EFD2" w:rsidR="000F3022" w:rsidRDefault="00000000">
      <w:pPr>
        <w:widowControl/>
        <w:numPr>
          <w:ilvl w:val="0"/>
          <w:numId w:val="3"/>
        </w:numPr>
        <w:pBdr>
          <w:top w:val="nil"/>
          <w:left w:val="nil"/>
          <w:bottom w:val="nil"/>
          <w:right w:val="nil"/>
          <w:between w:val="nil"/>
        </w:pBdr>
        <w:spacing w:before="34" w:line="276" w:lineRule="auto"/>
        <w:ind w:left="450"/>
        <w:jc w:val="both"/>
        <w:rPr>
          <w:color w:val="000000"/>
          <w:sz w:val="20"/>
          <w:szCs w:val="20"/>
        </w:rPr>
      </w:pPr>
      <w:r>
        <w:rPr>
          <w:color w:val="000000"/>
          <w:sz w:val="20"/>
          <w:szCs w:val="20"/>
        </w:rPr>
        <w:t xml:space="preserve">Oversee the Community Services </w:t>
      </w:r>
      <w:r w:rsidRPr="00BF7184">
        <w:rPr>
          <w:sz w:val="20"/>
          <w:szCs w:val="20"/>
        </w:rPr>
        <w:t>Specialist</w:t>
      </w:r>
      <w:r w:rsidR="00496F4E" w:rsidRPr="00BF7184">
        <w:rPr>
          <w:sz w:val="20"/>
          <w:szCs w:val="20"/>
        </w:rPr>
        <w:t>’</w:t>
      </w:r>
      <w:r w:rsidRPr="00BF7184">
        <w:rPr>
          <w:sz w:val="20"/>
          <w:szCs w:val="20"/>
        </w:rPr>
        <w:t xml:space="preserve">s </w:t>
      </w:r>
      <w:r>
        <w:rPr>
          <w:color w:val="000000"/>
          <w:sz w:val="20"/>
          <w:szCs w:val="20"/>
        </w:rPr>
        <w:t xml:space="preserve">work </w:t>
      </w:r>
      <w:r w:rsidR="009E0183">
        <w:rPr>
          <w:color w:val="000000"/>
          <w:sz w:val="20"/>
          <w:szCs w:val="20"/>
        </w:rPr>
        <w:t xml:space="preserve">to ensure </w:t>
      </w:r>
      <w:r>
        <w:rPr>
          <w:color w:val="000000"/>
          <w:sz w:val="20"/>
          <w:szCs w:val="20"/>
        </w:rPr>
        <w:t xml:space="preserve">that all </w:t>
      </w:r>
      <w:r w:rsidR="009E0183">
        <w:rPr>
          <w:color w:val="000000"/>
          <w:sz w:val="20"/>
          <w:szCs w:val="20"/>
        </w:rPr>
        <w:t xml:space="preserve">resident </w:t>
      </w:r>
      <w:r w:rsidR="00D979A9">
        <w:rPr>
          <w:color w:val="000000"/>
          <w:sz w:val="20"/>
          <w:szCs w:val="20"/>
        </w:rPr>
        <w:t xml:space="preserve">and tenant </w:t>
      </w:r>
      <w:r w:rsidR="009E0183">
        <w:rPr>
          <w:color w:val="000000"/>
          <w:sz w:val="20"/>
          <w:szCs w:val="20"/>
        </w:rPr>
        <w:t xml:space="preserve">ledgers and accounts are accurate, all </w:t>
      </w:r>
      <w:r>
        <w:rPr>
          <w:color w:val="000000"/>
          <w:sz w:val="20"/>
          <w:szCs w:val="20"/>
        </w:rPr>
        <w:t>receivables</w:t>
      </w:r>
      <w:r w:rsidR="009E0183">
        <w:rPr>
          <w:color w:val="000000"/>
          <w:sz w:val="20"/>
          <w:szCs w:val="20"/>
        </w:rPr>
        <w:t xml:space="preserve"> and </w:t>
      </w:r>
      <w:r>
        <w:rPr>
          <w:color w:val="000000"/>
          <w:sz w:val="20"/>
          <w:szCs w:val="20"/>
        </w:rPr>
        <w:t xml:space="preserve">delinquent accounts are </w:t>
      </w:r>
      <w:r w:rsidR="009E0183">
        <w:rPr>
          <w:color w:val="000000"/>
          <w:sz w:val="20"/>
          <w:szCs w:val="20"/>
        </w:rPr>
        <w:t xml:space="preserve">handled </w:t>
      </w:r>
      <w:r>
        <w:rPr>
          <w:color w:val="000000"/>
          <w:sz w:val="20"/>
          <w:szCs w:val="20"/>
        </w:rPr>
        <w:t xml:space="preserve">according to </w:t>
      </w:r>
      <w:r w:rsidR="009E0183">
        <w:rPr>
          <w:color w:val="000000"/>
          <w:sz w:val="20"/>
          <w:szCs w:val="20"/>
        </w:rPr>
        <w:t xml:space="preserve">defined </w:t>
      </w:r>
      <w:r>
        <w:rPr>
          <w:color w:val="000000"/>
          <w:sz w:val="20"/>
          <w:szCs w:val="20"/>
        </w:rPr>
        <w:t xml:space="preserve">standards, all invoices are accurate and submitted in a timely manner, and </w:t>
      </w:r>
      <w:r w:rsidR="009E0183">
        <w:rPr>
          <w:color w:val="000000"/>
          <w:sz w:val="20"/>
          <w:szCs w:val="20"/>
        </w:rPr>
        <w:t xml:space="preserve">all </w:t>
      </w:r>
      <w:r>
        <w:rPr>
          <w:color w:val="000000"/>
          <w:sz w:val="20"/>
          <w:szCs w:val="20"/>
        </w:rPr>
        <w:t>lease applications are reviewed for approval and verification</w:t>
      </w:r>
    </w:p>
    <w:p w14:paraId="3E8EE93E" w14:textId="0DA5628E" w:rsidR="005C5D25" w:rsidRDefault="005C5D25">
      <w:pPr>
        <w:widowControl/>
        <w:numPr>
          <w:ilvl w:val="0"/>
          <w:numId w:val="3"/>
        </w:numPr>
        <w:pBdr>
          <w:top w:val="nil"/>
          <w:left w:val="nil"/>
          <w:bottom w:val="nil"/>
          <w:right w:val="nil"/>
          <w:between w:val="nil"/>
        </w:pBdr>
        <w:spacing w:before="34" w:line="276" w:lineRule="auto"/>
        <w:ind w:left="450"/>
        <w:jc w:val="both"/>
        <w:rPr>
          <w:color w:val="000000"/>
          <w:sz w:val="20"/>
          <w:szCs w:val="20"/>
        </w:rPr>
      </w:pPr>
      <w:r>
        <w:rPr>
          <w:color w:val="000000"/>
          <w:sz w:val="20"/>
          <w:szCs w:val="20"/>
        </w:rPr>
        <w:t>T</w:t>
      </w:r>
      <w:r w:rsidR="009E0183">
        <w:rPr>
          <w:color w:val="000000"/>
          <w:sz w:val="20"/>
          <w:szCs w:val="20"/>
        </w:rPr>
        <w:t>rain</w:t>
      </w:r>
      <w:r>
        <w:rPr>
          <w:color w:val="000000"/>
          <w:sz w:val="20"/>
          <w:szCs w:val="20"/>
        </w:rPr>
        <w:t xml:space="preserve"> others to exemplify the company’s commitment to exceptional customer service and lead by example</w:t>
      </w:r>
    </w:p>
    <w:p w14:paraId="02BEEF53" w14:textId="77777777" w:rsidR="000F3022" w:rsidRDefault="000F3022">
      <w:pPr>
        <w:pStyle w:val="Heading1"/>
        <w:ind w:left="90"/>
        <w:jc w:val="both"/>
        <w:rPr>
          <w:b w:val="0"/>
        </w:rPr>
      </w:pPr>
    </w:p>
    <w:p w14:paraId="71EFFBA5" w14:textId="77777777" w:rsidR="000F3022" w:rsidRDefault="00000000">
      <w:pPr>
        <w:pStyle w:val="Heading1"/>
        <w:ind w:left="115"/>
        <w:jc w:val="both"/>
        <w:rPr>
          <w:b w:val="0"/>
        </w:rPr>
      </w:pPr>
      <w:r>
        <w:rPr>
          <w:b w:val="0"/>
        </w:rPr>
        <w:t>Administration</w:t>
      </w:r>
    </w:p>
    <w:p w14:paraId="77DEDBF5" w14:textId="74814D56"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 xml:space="preserve">Complete monthly variance reports for assigned </w:t>
      </w:r>
      <w:r w:rsidR="00D979A9">
        <w:rPr>
          <w:color w:val="000000"/>
          <w:sz w:val="20"/>
          <w:szCs w:val="20"/>
        </w:rPr>
        <w:t>entities</w:t>
      </w:r>
      <w:r>
        <w:rPr>
          <w:color w:val="000000"/>
          <w:sz w:val="20"/>
          <w:szCs w:val="20"/>
        </w:rPr>
        <w:t xml:space="preserve"> and review them closely with the Community Sales Manager</w:t>
      </w:r>
      <w:r w:rsidR="00D979A9">
        <w:rPr>
          <w:color w:val="000000"/>
          <w:sz w:val="20"/>
          <w:szCs w:val="20"/>
        </w:rPr>
        <w:t>, the Commercial Tenant Manager,</w:t>
      </w:r>
      <w:r>
        <w:rPr>
          <w:color w:val="000000"/>
          <w:sz w:val="20"/>
          <w:szCs w:val="20"/>
        </w:rPr>
        <w:t xml:space="preserve"> a</w:t>
      </w:r>
      <w:r>
        <w:rPr>
          <w:sz w:val="20"/>
          <w:szCs w:val="20"/>
        </w:rPr>
        <w:t xml:space="preserve">nd </w:t>
      </w:r>
      <w:r w:rsidR="00BF7184">
        <w:rPr>
          <w:sz w:val="20"/>
          <w:szCs w:val="20"/>
        </w:rPr>
        <w:t xml:space="preserve">the </w:t>
      </w:r>
      <w:r>
        <w:rPr>
          <w:sz w:val="20"/>
          <w:szCs w:val="20"/>
        </w:rPr>
        <w:t xml:space="preserve">District </w:t>
      </w:r>
      <w:r w:rsidR="00BF7184">
        <w:rPr>
          <w:sz w:val="20"/>
          <w:szCs w:val="20"/>
        </w:rPr>
        <w:t xml:space="preserve">Property </w:t>
      </w:r>
      <w:r>
        <w:rPr>
          <w:sz w:val="20"/>
          <w:szCs w:val="20"/>
        </w:rPr>
        <w:t xml:space="preserve">Manager </w:t>
      </w:r>
    </w:p>
    <w:p w14:paraId="3BA94AA1" w14:textId="75B9C39A"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Manage all RealPage recordkeeping,</w:t>
      </w:r>
      <w:r w:rsidR="00D979A9">
        <w:rPr>
          <w:color w:val="000000"/>
          <w:sz w:val="20"/>
          <w:szCs w:val="20"/>
        </w:rPr>
        <w:t xml:space="preserve"> including </w:t>
      </w:r>
      <w:r>
        <w:rPr>
          <w:color w:val="000000"/>
          <w:sz w:val="20"/>
          <w:szCs w:val="20"/>
        </w:rPr>
        <w:t>ensuring the accuracy of resident ledgers</w:t>
      </w:r>
      <w:r w:rsidR="00D979A9">
        <w:rPr>
          <w:color w:val="000000"/>
          <w:sz w:val="20"/>
          <w:szCs w:val="20"/>
        </w:rPr>
        <w:t xml:space="preserve"> and</w:t>
      </w:r>
      <w:r>
        <w:rPr>
          <w:color w:val="000000"/>
          <w:sz w:val="20"/>
          <w:szCs w:val="20"/>
        </w:rPr>
        <w:t xml:space="preserve"> </w:t>
      </w:r>
      <w:r w:rsidR="00D979A9">
        <w:rPr>
          <w:color w:val="000000"/>
          <w:sz w:val="20"/>
          <w:szCs w:val="20"/>
        </w:rPr>
        <w:t xml:space="preserve">tenant ledgers, </w:t>
      </w:r>
      <w:r>
        <w:rPr>
          <w:color w:val="000000"/>
          <w:sz w:val="20"/>
          <w:szCs w:val="20"/>
        </w:rPr>
        <w:t xml:space="preserve">executing on delinquent accounts, </w:t>
      </w:r>
      <w:r w:rsidR="00A00D3E">
        <w:rPr>
          <w:color w:val="000000"/>
          <w:sz w:val="20"/>
          <w:szCs w:val="20"/>
        </w:rPr>
        <w:t xml:space="preserve">making sure late fees are assessed, </w:t>
      </w:r>
      <w:r>
        <w:rPr>
          <w:color w:val="000000"/>
          <w:sz w:val="20"/>
          <w:szCs w:val="20"/>
        </w:rPr>
        <w:t>and ensuring invoices are correct and submitted in a timely manner</w:t>
      </w:r>
    </w:p>
    <w:p w14:paraId="68A0C971" w14:textId="54E2C848"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sz w:val="20"/>
          <w:szCs w:val="20"/>
        </w:rPr>
        <w:t>Oversee the C</w:t>
      </w:r>
      <w:r w:rsidR="005C5D25">
        <w:rPr>
          <w:sz w:val="20"/>
          <w:szCs w:val="20"/>
        </w:rPr>
        <w:t xml:space="preserve">ommunity </w:t>
      </w:r>
      <w:r>
        <w:rPr>
          <w:sz w:val="20"/>
          <w:szCs w:val="20"/>
        </w:rPr>
        <w:t>S</w:t>
      </w:r>
      <w:r w:rsidR="005C5D25">
        <w:rPr>
          <w:sz w:val="20"/>
          <w:szCs w:val="20"/>
        </w:rPr>
        <w:t xml:space="preserve">ervices </w:t>
      </w:r>
      <w:r>
        <w:rPr>
          <w:sz w:val="20"/>
          <w:szCs w:val="20"/>
        </w:rPr>
        <w:t>S</w:t>
      </w:r>
      <w:r w:rsidR="005C5D25">
        <w:rPr>
          <w:sz w:val="20"/>
          <w:szCs w:val="20"/>
        </w:rPr>
        <w:t xml:space="preserve">pecialist </w:t>
      </w:r>
      <w:r>
        <w:rPr>
          <w:sz w:val="20"/>
          <w:szCs w:val="20"/>
        </w:rPr>
        <w:t>on month</w:t>
      </w:r>
      <w:r>
        <w:rPr>
          <w:color w:val="000000"/>
          <w:sz w:val="20"/>
          <w:szCs w:val="20"/>
        </w:rPr>
        <w:t>ly audits of the following:</w:t>
      </w:r>
    </w:p>
    <w:p w14:paraId="7B5CF4C6" w14:textId="77777777" w:rsidR="000F3022" w:rsidRDefault="00000000">
      <w:pPr>
        <w:numPr>
          <w:ilvl w:val="1"/>
          <w:numId w:val="2"/>
        </w:numPr>
        <w:pBdr>
          <w:top w:val="nil"/>
          <w:left w:val="nil"/>
          <w:bottom w:val="nil"/>
          <w:right w:val="nil"/>
          <w:between w:val="nil"/>
        </w:pBdr>
        <w:spacing w:line="276" w:lineRule="auto"/>
        <w:ind w:left="1080" w:right="115"/>
        <w:jc w:val="both"/>
        <w:rPr>
          <w:color w:val="000000"/>
          <w:sz w:val="20"/>
          <w:szCs w:val="20"/>
        </w:rPr>
      </w:pPr>
      <w:r>
        <w:rPr>
          <w:color w:val="000000"/>
          <w:sz w:val="20"/>
          <w:szCs w:val="20"/>
        </w:rPr>
        <w:t>Lease files</w:t>
      </w:r>
    </w:p>
    <w:p w14:paraId="38275261" w14:textId="77777777" w:rsidR="000F3022" w:rsidRDefault="00000000">
      <w:pPr>
        <w:numPr>
          <w:ilvl w:val="1"/>
          <w:numId w:val="2"/>
        </w:numPr>
        <w:pBdr>
          <w:top w:val="nil"/>
          <w:left w:val="nil"/>
          <w:bottom w:val="nil"/>
          <w:right w:val="nil"/>
          <w:between w:val="nil"/>
        </w:pBdr>
        <w:spacing w:line="276" w:lineRule="auto"/>
        <w:ind w:left="1080" w:right="115"/>
        <w:jc w:val="both"/>
        <w:rPr>
          <w:color w:val="000000"/>
          <w:sz w:val="20"/>
          <w:szCs w:val="20"/>
        </w:rPr>
      </w:pPr>
      <w:r>
        <w:rPr>
          <w:color w:val="000000"/>
          <w:sz w:val="20"/>
          <w:szCs w:val="20"/>
        </w:rPr>
        <w:t>Renters insurance</w:t>
      </w:r>
    </w:p>
    <w:p w14:paraId="57903638" w14:textId="77777777" w:rsidR="000F3022" w:rsidRDefault="00000000">
      <w:pPr>
        <w:numPr>
          <w:ilvl w:val="1"/>
          <w:numId w:val="2"/>
        </w:numPr>
        <w:pBdr>
          <w:top w:val="nil"/>
          <w:left w:val="nil"/>
          <w:bottom w:val="nil"/>
          <w:right w:val="nil"/>
          <w:between w:val="nil"/>
        </w:pBdr>
        <w:spacing w:line="276" w:lineRule="auto"/>
        <w:ind w:left="1080" w:right="115"/>
        <w:jc w:val="both"/>
        <w:rPr>
          <w:color w:val="000000"/>
          <w:sz w:val="20"/>
          <w:szCs w:val="20"/>
        </w:rPr>
      </w:pPr>
      <w:r>
        <w:rPr>
          <w:color w:val="000000"/>
          <w:sz w:val="20"/>
          <w:szCs w:val="20"/>
        </w:rPr>
        <w:t>Rentable and assignable items (e.g., parking spots, storage)</w:t>
      </w:r>
    </w:p>
    <w:p w14:paraId="527CDA29" w14:textId="77777777" w:rsidR="000F3022" w:rsidRDefault="00000000">
      <w:pPr>
        <w:numPr>
          <w:ilvl w:val="1"/>
          <w:numId w:val="2"/>
        </w:numPr>
        <w:pBdr>
          <w:top w:val="nil"/>
          <w:left w:val="nil"/>
          <w:bottom w:val="nil"/>
          <w:right w:val="nil"/>
          <w:between w:val="nil"/>
        </w:pBdr>
        <w:spacing w:line="276" w:lineRule="auto"/>
        <w:ind w:left="1080" w:right="115"/>
        <w:jc w:val="both"/>
        <w:rPr>
          <w:color w:val="000000"/>
          <w:sz w:val="20"/>
          <w:szCs w:val="20"/>
        </w:rPr>
      </w:pPr>
      <w:r>
        <w:rPr>
          <w:color w:val="000000"/>
          <w:sz w:val="20"/>
          <w:szCs w:val="20"/>
        </w:rPr>
        <w:t>Marketing collateral, including websites and social media</w:t>
      </w:r>
    </w:p>
    <w:p w14:paraId="1ACA2C3E" w14:textId="6896E7FD"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 xml:space="preserve">Ensure residents </w:t>
      </w:r>
      <w:r w:rsidR="00A00D3E">
        <w:rPr>
          <w:color w:val="000000"/>
          <w:sz w:val="20"/>
          <w:szCs w:val="20"/>
        </w:rPr>
        <w:t xml:space="preserve">and tenants </w:t>
      </w:r>
      <w:r>
        <w:rPr>
          <w:color w:val="000000"/>
          <w:sz w:val="20"/>
          <w:szCs w:val="20"/>
        </w:rPr>
        <w:t>are in compliance with lease terms, community rules, and policies</w:t>
      </w:r>
    </w:p>
    <w:p w14:paraId="590FF5BA"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Ma</w:t>
      </w:r>
      <w:r>
        <w:rPr>
          <w:sz w:val="20"/>
          <w:szCs w:val="20"/>
        </w:rPr>
        <w:t>nage</w:t>
      </w:r>
      <w:r>
        <w:rPr>
          <w:color w:val="000000"/>
          <w:sz w:val="20"/>
          <w:szCs w:val="20"/>
        </w:rPr>
        <w:t xml:space="preserve"> excellent resident relations and resolve all issues in accordance with company standards; maintain records of each issue and response</w:t>
      </w:r>
    </w:p>
    <w:p w14:paraId="5452CB0B"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In collaboration with the Marketing Department, oversee resident retention opportunities</w:t>
      </w:r>
    </w:p>
    <w:p w14:paraId="0744431C"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Maintain emergency binders and community information materials for assigned properties; update as needed</w:t>
      </w:r>
    </w:p>
    <w:p w14:paraId="60CF420A"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Oversee inventory maintenance of office supplies for assigned properties</w:t>
      </w:r>
    </w:p>
    <w:p w14:paraId="0A2574AB" w14:textId="75D0FA75" w:rsidR="000F3022" w:rsidRDefault="00A00D3E">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Assist in managing vendor relationships</w:t>
      </w:r>
    </w:p>
    <w:p w14:paraId="59F98156"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sz w:val="20"/>
          <w:szCs w:val="20"/>
        </w:rPr>
      </w:pPr>
      <w:r>
        <w:rPr>
          <w:sz w:val="20"/>
          <w:szCs w:val="20"/>
        </w:rPr>
        <w:t>Manage the renewal process and follow percentage increase expectations per budget</w:t>
      </w:r>
    </w:p>
    <w:p w14:paraId="4E299716" w14:textId="61FD336B" w:rsidR="00A00D3E" w:rsidRDefault="00A00D3E">
      <w:pPr>
        <w:numPr>
          <w:ilvl w:val="0"/>
          <w:numId w:val="1"/>
        </w:numPr>
        <w:pBdr>
          <w:top w:val="nil"/>
          <w:left w:val="nil"/>
          <w:bottom w:val="nil"/>
          <w:right w:val="nil"/>
          <w:between w:val="nil"/>
        </w:pBdr>
        <w:tabs>
          <w:tab w:val="left" w:pos="479"/>
        </w:tabs>
        <w:spacing w:line="276" w:lineRule="auto"/>
        <w:ind w:left="475" w:right="115"/>
        <w:jc w:val="both"/>
        <w:rPr>
          <w:sz w:val="20"/>
          <w:szCs w:val="20"/>
        </w:rPr>
      </w:pPr>
      <w:r>
        <w:rPr>
          <w:sz w:val="20"/>
          <w:szCs w:val="20"/>
        </w:rPr>
        <w:t>Provide input to commercial percentage rent and annual calculations</w:t>
      </w:r>
    </w:p>
    <w:p w14:paraId="6957D3F2" w14:textId="036E53AE" w:rsidR="000F3022" w:rsidRPr="009E0183" w:rsidRDefault="00000000" w:rsidP="009E0183">
      <w:pPr>
        <w:numPr>
          <w:ilvl w:val="0"/>
          <w:numId w:val="1"/>
        </w:numPr>
        <w:pBdr>
          <w:top w:val="nil"/>
          <w:left w:val="nil"/>
          <w:bottom w:val="nil"/>
          <w:right w:val="nil"/>
          <w:between w:val="nil"/>
        </w:pBdr>
        <w:tabs>
          <w:tab w:val="left" w:pos="479"/>
        </w:tabs>
        <w:spacing w:line="271" w:lineRule="auto"/>
        <w:ind w:right="121"/>
        <w:jc w:val="both"/>
        <w:rPr>
          <w:color w:val="000000"/>
        </w:rPr>
      </w:pPr>
      <w:r>
        <w:rPr>
          <w:sz w:val="20"/>
          <w:szCs w:val="20"/>
        </w:rPr>
        <w:t>Oversee</w:t>
      </w:r>
      <w:r>
        <w:rPr>
          <w:color w:val="000000"/>
          <w:sz w:val="20"/>
          <w:szCs w:val="20"/>
        </w:rPr>
        <w:t xml:space="preserve"> legal proceedings and evictions as needed</w:t>
      </w:r>
      <w:bookmarkStart w:id="1" w:name="_pgy55086z8dz" w:colFirst="0" w:colLast="0"/>
      <w:bookmarkEnd w:id="1"/>
      <w:r>
        <w:br w:type="page"/>
      </w:r>
    </w:p>
    <w:p w14:paraId="696ADF93" w14:textId="77777777" w:rsidR="000F3022" w:rsidRDefault="00000000">
      <w:pPr>
        <w:tabs>
          <w:tab w:val="left" w:pos="479"/>
        </w:tabs>
        <w:spacing w:line="276" w:lineRule="auto"/>
        <w:ind w:left="115" w:right="115"/>
        <w:jc w:val="both"/>
        <w:rPr>
          <w:sz w:val="20"/>
          <w:szCs w:val="20"/>
        </w:rPr>
      </w:pPr>
      <w:r>
        <w:rPr>
          <w:sz w:val="20"/>
          <w:szCs w:val="20"/>
        </w:rPr>
        <w:lastRenderedPageBreak/>
        <w:t>Physical Asset Management</w:t>
      </w:r>
    </w:p>
    <w:p w14:paraId="22C503F6"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Ensure the highest level of curb appeal</w:t>
      </w:r>
    </w:p>
    <w:p w14:paraId="7B35C55D" w14:textId="77777777" w:rsidR="000F3022" w:rsidRDefault="000F3022">
      <w:pPr>
        <w:tabs>
          <w:tab w:val="left" w:pos="479"/>
        </w:tabs>
        <w:spacing w:line="276" w:lineRule="auto"/>
        <w:ind w:right="115"/>
        <w:jc w:val="both"/>
        <w:rPr>
          <w:sz w:val="20"/>
          <w:szCs w:val="20"/>
        </w:rPr>
      </w:pPr>
    </w:p>
    <w:p w14:paraId="58E1682F" w14:textId="77777777" w:rsidR="000F3022" w:rsidRDefault="00000000">
      <w:pPr>
        <w:spacing w:line="276" w:lineRule="auto"/>
        <w:ind w:left="90" w:right="115"/>
        <w:jc w:val="both"/>
        <w:rPr>
          <w:sz w:val="20"/>
          <w:szCs w:val="20"/>
        </w:rPr>
      </w:pPr>
      <w:bookmarkStart w:id="2" w:name="_pe5lywrq0dv8" w:colFirst="0" w:colLast="0"/>
      <w:bookmarkEnd w:id="2"/>
      <w:r>
        <w:rPr>
          <w:sz w:val="20"/>
          <w:szCs w:val="20"/>
        </w:rPr>
        <w:t>General</w:t>
      </w:r>
    </w:p>
    <w:p w14:paraId="5A66C663"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Respond to and collaborate with peers in a timely and supportive manner</w:t>
      </w:r>
    </w:p>
    <w:p w14:paraId="33D5B2B6"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Identify patterns and problem areas and make recommendations to management on areas of improvement</w:t>
      </w:r>
    </w:p>
    <w:p w14:paraId="2835B56D"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Effectively prepare for meetings (e.g., create an agenda, provide work product and reading materials, create a collaborative discussion environment, assign and follow up on tasks)</w:t>
      </w:r>
    </w:p>
    <w:p w14:paraId="2F7DF11D" w14:textId="77777777" w:rsidR="000F3022" w:rsidRDefault="00000000">
      <w:pPr>
        <w:numPr>
          <w:ilvl w:val="0"/>
          <w:numId w:val="1"/>
        </w:numPr>
        <w:pBdr>
          <w:top w:val="nil"/>
          <w:left w:val="nil"/>
          <w:bottom w:val="nil"/>
          <w:right w:val="nil"/>
          <w:between w:val="nil"/>
        </w:pBdr>
        <w:tabs>
          <w:tab w:val="left" w:pos="479"/>
        </w:tabs>
        <w:spacing w:line="276" w:lineRule="auto"/>
        <w:ind w:left="475" w:right="115"/>
        <w:jc w:val="both"/>
        <w:rPr>
          <w:color w:val="000000"/>
        </w:rPr>
      </w:pPr>
      <w:r>
        <w:rPr>
          <w:color w:val="000000"/>
          <w:sz w:val="20"/>
          <w:szCs w:val="20"/>
        </w:rPr>
        <w:t>Conduct all duties in accordance with company Fair Housing regulations, employment law, the Fair Credit Reporting Act, EPA and OSHA regulations, and all other laws pertaining to residential property management</w:t>
      </w:r>
    </w:p>
    <w:p w14:paraId="0D97A933" w14:textId="77777777" w:rsidR="000F3022" w:rsidRDefault="00000000">
      <w:pPr>
        <w:numPr>
          <w:ilvl w:val="0"/>
          <w:numId w:val="1"/>
        </w:numPr>
        <w:pBdr>
          <w:top w:val="nil"/>
          <w:left w:val="nil"/>
          <w:bottom w:val="nil"/>
          <w:right w:val="nil"/>
          <w:between w:val="nil"/>
        </w:pBdr>
        <w:tabs>
          <w:tab w:val="left" w:pos="478"/>
        </w:tabs>
        <w:ind w:left="478" w:hanging="359"/>
        <w:jc w:val="both"/>
        <w:rPr>
          <w:color w:val="000000"/>
        </w:rPr>
      </w:pPr>
      <w:r>
        <w:rPr>
          <w:color w:val="000000"/>
          <w:sz w:val="20"/>
          <w:szCs w:val="20"/>
        </w:rPr>
        <w:t>Perform other duties as assigned</w:t>
      </w:r>
    </w:p>
    <w:p w14:paraId="0E42BDD5" w14:textId="77777777" w:rsidR="000F3022" w:rsidRDefault="000F3022">
      <w:pPr>
        <w:pBdr>
          <w:top w:val="nil"/>
          <w:left w:val="nil"/>
          <w:bottom w:val="nil"/>
          <w:right w:val="nil"/>
          <w:between w:val="nil"/>
        </w:pBdr>
        <w:tabs>
          <w:tab w:val="left" w:pos="478"/>
        </w:tabs>
        <w:ind w:left="478"/>
        <w:jc w:val="both"/>
        <w:rPr>
          <w:color w:val="000000"/>
          <w:sz w:val="20"/>
          <w:szCs w:val="20"/>
        </w:rPr>
      </w:pPr>
    </w:p>
    <w:p w14:paraId="31793F9D" w14:textId="77777777" w:rsidR="000F3022" w:rsidRDefault="00000000">
      <w:pPr>
        <w:pStyle w:val="Heading1"/>
        <w:ind w:left="90"/>
      </w:pPr>
      <w:r>
        <w:t>Performance Objectives (objectives include but are not limited to the following)</w:t>
      </w:r>
    </w:p>
    <w:p w14:paraId="138A3C76" w14:textId="77777777" w:rsidR="000F3022" w:rsidRDefault="00000000">
      <w:pPr>
        <w:numPr>
          <w:ilvl w:val="0"/>
          <w:numId w:val="1"/>
        </w:numPr>
        <w:pBdr>
          <w:top w:val="nil"/>
          <w:left w:val="nil"/>
          <w:bottom w:val="nil"/>
          <w:right w:val="nil"/>
          <w:between w:val="nil"/>
        </w:pBdr>
        <w:tabs>
          <w:tab w:val="left" w:pos="479"/>
        </w:tabs>
        <w:spacing w:before="35"/>
        <w:rPr>
          <w:color w:val="000000"/>
        </w:rPr>
      </w:pPr>
      <w:bookmarkStart w:id="3" w:name="_5gw53eiytb1" w:colFirst="0" w:colLast="0"/>
      <w:bookmarkEnd w:id="3"/>
      <w:r>
        <w:rPr>
          <w:color w:val="000000"/>
          <w:sz w:val="20"/>
          <w:szCs w:val="20"/>
        </w:rPr>
        <w:t>The 7 Core Values that Crawford Hoying has established to maintain its desired culture</w:t>
      </w:r>
    </w:p>
    <w:p w14:paraId="393E26DA"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Ownership and accountability</w:t>
      </w:r>
    </w:p>
    <w:p w14:paraId="20654493" w14:textId="77777777" w:rsidR="000F3022" w:rsidRDefault="00000000">
      <w:pPr>
        <w:numPr>
          <w:ilvl w:val="0"/>
          <w:numId w:val="1"/>
        </w:numPr>
        <w:pBdr>
          <w:top w:val="nil"/>
          <w:left w:val="nil"/>
          <w:bottom w:val="nil"/>
          <w:right w:val="nil"/>
          <w:between w:val="nil"/>
        </w:pBdr>
        <w:tabs>
          <w:tab w:val="left" w:pos="479"/>
        </w:tabs>
        <w:spacing w:before="33"/>
        <w:rPr>
          <w:color w:val="000000"/>
        </w:rPr>
      </w:pPr>
      <w:bookmarkStart w:id="4" w:name="_qxw4zyou5epy" w:colFirst="0" w:colLast="0"/>
      <w:bookmarkEnd w:id="4"/>
      <w:r>
        <w:rPr>
          <w:color w:val="000000"/>
          <w:sz w:val="20"/>
          <w:szCs w:val="20"/>
        </w:rPr>
        <w:t>Flexibility and effectiveness when interacting with residents, tenants, vendors, and coworkers</w:t>
      </w:r>
    </w:p>
    <w:p w14:paraId="68048AE6"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Customer service feedback</w:t>
      </w:r>
    </w:p>
    <w:p w14:paraId="11518F0C" w14:textId="77777777" w:rsidR="000F3022" w:rsidRDefault="00000000">
      <w:pPr>
        <w:numPr>
          <w:ilvl w:val="0"/>
          <w:numId w:val="1"/>
        </w:numPr>
        <w:pBdr>
          <w:top w:val="nil"/>
          <w:left w:val="nil"/>
          <w:bottom w:val="nil"/>
          <w:right w:val="nil"/>
          <w:between w:val="nil"/>
        </w:pBdr>
        <w:tabs>
          <w:tab w:val="left" w:pos="479"/>
        </w:tabs>
        <w:spacing w:before="31"/>
        <w:rPr>
          <w:color w:val="000000"/>
        </w:rPr>
      </w:pPr>
      <w:r>
        <w:rPr>
          <w:color w:val="000000"/>
          <w:sz w:val="20"/>
          <w:szCs w:val="20"/>
        </w:rPr>
        <w:t>Asset net operating income</w:t>
      </w:r>
    </w:p>
    <w:p w14:paraId="00E96BA5" w14:textId="77777777" w:rsidR="000F3022" w:rsidRDefault="00000000">
      <w:pPr>
        <w:numPr>
          <w:ilvl w:val="0"/>
          <w:numId w:val="1"/>
        </w:numPr>
        <w:pBdr>
          <w:top w:val="nil"/>
          <w:left w:val="nil"/>
          <w:bottom w:val="nil"/>
          <w:right w:val="nil"/>
          <w:between w:val="nil"/>
        </w:pBdr>
        <w:tabs>
          <w:tab w:val="left" w:pos="479"/>
        </w:tabs>
        <w:spacing w:before="33"/>
        <w:rPr>
          <w:color w:val="000000"/>
        </w:rPr>
      </w:pPr>
      <w:r>
        <w:rPr>
          <w:color w:val="000000"/>
          <w:sz w:val="20"/>
          <w:szCs w:val="20"/>
        </w:rPr>
        <w:t>Strategic approach to problem-solving and troubleshooting</w:t>
      </w:r>
    </w:p>
    <w:p w14:paraId="15D359D5"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Timeliness and transactional accuracy</w:t>
      </w:r>
    </w:p>
    <w:p w14:paraId="6829FF65" w14:textId="77777777" w:rsidR="000F3022" w:rsidRDefault="000F3022">
      <w:pPr>
        <w:rPr>
          <w:sz w:val="20"/>
          <w:szCs w:val="20"/>
        </w:rPr>
      </w:pPr>
    </w:p>
    <w:p w14:paraId="2E37A1D1" w14:textId="77777777" w:rsidR="000F3022" w:rsidRDefault="00000000">
      <w:pPr>
        <w:pStyle w:val="Heading1"/>
        <w:spacing w:before="82"/>
        <w:ind w:left="120"/>
      </w:pPr>
      <w:r>
        <w:t>Preferred Knowledge, Skills, Education, and Experience</w:t>
      </w:r>
    </w:p>
    <w:p w14:paraId="2747A219" w14:textId="77777777" w:rsidR="000F3022" w:rsidRDefault="00000000">
      <w:pPr>
        <w:numPr>
          <w:ilvl w:val="0"/>
          <w:numId w:val="1"/>
        </w:numPr>
        <w:pBdr>
          <w:top w:val="nil"/>
          <w:left w:val="nil"/>
          <w:bottom w:val="nil"/>
          <w:right w:val="nil"/>
          <w:between w:val="nil"/>
        </w:pBdr>
        <w:tabs>
          <w:tab w:val="left" w:pos="479"/>
        </w:tabs>
        <w:spacing w:before="35"/>
        <w:ind w:hanging="359"/>
        <w:rPr>
          <w:color w:val="000000"/>
        </w:rPr>
      </w:pPr>
      <w:r>
        <w:rPr>
          <w:color w:val="000000"/>
          <w:sz w:val="20"/>
          <w:szCs w:val="20"/>
        </w:rPr>
        <w:t>A minimum of 4 years of true property management experience</w:t>
      </w:r>
    </w:p>
    <w:p w14:paraId="02226464" w14:textId="77777777" w:rsidR="000F3022" w:rsidRDefault="00000000">
      <w:pPr>
        <w:numPr>
          <w:ilvl w:val="0"/>
          <w:numId w:val="1"/>
        </w:numPr>
        <w:pBdr>
          <w:top w:val="nil"/>
          <w:left w:val="nil"/>
          <w:bottom w:val="nil"/>
          <w:right w:val="nil"/>
          <w:between w:val="nil"/>
        </w:pBdr>
        <w:tabs>
          <w:tab w:val="left" w:pos="479"/>
        </w:tabs>
        <w:spacing w:before="35"/>
        <w:ind w:hanging="359"/>
        <w:rPr>
          <w:color w:val="000000"/>
        </w:rPr>
      </w:pPr>
      <w:r>
        <w:rPr>
          <w:color w:val="000000"/>
          <w:sz w:val="20"/>
          <w:szCs w:val="20"/>
        </w:rPr>
        <w:t>2 years of personnel management experience</w:t>
      </w:r>
    </w:p>
    <w:p w14:paraId="7C71F27E"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A keen understanding of accounting principles and budget processes</w:t>
      </w:r>
    </w:p>
    <w:p w14:paraId="3A70C563" w14:textId="77777777" w:rsidR="000F3022" w:rsidRDefault="00000000">
      <w:pPr>
        <w:numPr>
          <w:ilvl w:val="0"/>
          <w:numId w:val="1"/>
        </w:numPr>
        <w:pBdr>
          <w:top w:val="nil"/>
          <w:left w:val="nil"/>
          <w:bottom w:val="nil"/>
          <w:right w:val="nil"/>
          <w:between w:val="nil"/>
        </w:pBdr>
        <w:tabs>
          <w:tab w:val="left" w:pos="479"/>
        </w:tabs>
        <w:spacing w:before="31"/>
        <w:rPr>
          <w:color w:val="000000"/>
        </w:rPr>
      </w:pPr>
      <w:r>
        <w:rPr>
          <w:color w:val="000000"/>
          <w:sz w:val="20"/>
          <w:szCs w:val="20"/>
        </w:rPr>
        <w:t>Strong analytical, organizational, problem-solving, and multitasking skills</w:t>
      </w:r>
    </w:p>
    <w:p w14:paraId="135129E1" w14:textId="77777777" w:rsidR="000F3022" w:rsidRDefault="00000000">
      <w:pPr>
        <w:numPr>
          <w:ilvl w:val="0"/>
          <w:numId w:val="1"/>
        </w:numPr>
        <w:pBdr>
          <w:top w:val="nil"/>
          <w:left w:val="nil"/>
          <w:bottom w:val="nil"/>
          <w:right w:val="nil"/>
          <w:between w:val="nil"/>
        </w:pBdr>
        <w:tabs>
          <w:tab w:val="left" w:pos="479"/>
        </w:tabs>
        <w:spacing w:before="33"/>
        <w:rPr>
          <w:color w:val="000000"/>
        </w:rPr>
      </w:pPr>
      <w:r>
        <w:rPr>
          <w:color w:val="000000"/>
          <w:sz w:val="20"/>
          <w:szCs w:val="20"/>
        </w:rPr>
        <w:t>Proficiency with Microsoft Office products</w:t>
      </w:r>
    </w:p>
    <w:p w14:paraId="2BC05815"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Excellent verbal and written communication skills</w:t>
      </w:r>
    </w:p>
    <w:p w14:paraId="0CFFF214" w14:textId="77777777" w:rsidR="000F3022" w:rsidRDefault="00000000">
      <w:pPr>
        <w:numPr>
          <w:ilvl w:val="0"/>
          <w:numId w:val="1"/>
        </w:numPr>
        <w:pBdr>
          <w:top w:val="nil"/>
          <w:left w:val="nil"/>
          <w:bottom w:val="nil"/>
          <w:right w:val="nil"/>
          <w:between w:val="nil"/>
        </w:pBdr>
        <w:tabs>
          <w:tab w:val="left" w:pos="479"/>
        </w:tabs>
        <w:spacing w:before="34"/>
        <w:rPr>
          <w:color w:val="000000"/>
        </w:rPr>
      </w:pPr>
      <w:bookmarkStart w:id="5" w:name="_ur6zjyxc8ihl" w:colFirst="0" w:colLast="0"/>
      <w:bookmarkEnd w:id="5"/>
      <w:r>
        <w:rPr>
          <w:color w:val="000000"/>
          <w:sz w:val="20"/>
          <w:szCs w:val="20"/>
        </w:rPr>
        <w:t>A sense of urgency and responsiveness when following up on matters</w:t>
      </w:r>
    </w:p>
    <w:p w14:paraId="51F69194" w14:textId="77777777" w:rsidR="000F3022" w:rsidRDefault="00000000">
      <w:pPr>
        <w:numPr>
          <w:ilvl w:val="0"/>
          <w:numId w:val="1"/>
        </w:numPr>
        <w:pBdr>
          <w:top w:val="nil"/>
          <w:left w:val="nil"/>
          <w:bottom w:val="nil"/>
          <w:right w:val="nil"/>
          <w:between w:val="nil"/>
        </w:pBdr>
        <w:tabs>
          <w:tab w:val="left" w:pos="479"/>
        </w:tabs>
        <w:spacing w:before="33"/>
        <w:rPr>
          <w:color w:val="000000"/>
        </w:rPr>
      </w:pPr>
      <w:r>
        <w:rPr>
          <w:color w:val="000000"/>
          <w:sz w:val="20"/>
          <w:szCs w:val="20"/>
        </w:rPr>
        <w:t>Exceptional customer service and an ability to develop a rapport with people</w:t>
      </w:r>
    </w:p>
    <w:p w14:paraId="7B3BA9F6" w14:textId="77777777" w:rsidR="000F3022" w:rsidRDefault="00000000">
      <w:pPr>
        <w:numPr>
          <w:ilvl w:val="0"/>
          <w:numId w:val="1"/>
        </w:numPr>
        <w:pBdr>
          <w:top w:val="nil"/>
          <w:left w:val="nil"/>
          <w:bottom w:val="nil"/>
          <w:right w:val="nil"/>
          <w:between w:val="nil"/>
        </w:pBdr>
        <w:tabs>
          <w:tab w:val="left" w:pos="479"/>
        </w:tabs>
        <w:spacing w:before="33"/>
        <w:rPr>
          <w:color w:val="000000"/>
        </w:rPr>
      </w:pPr>
      <w:bookmarkStart w:id="6" w:name="_8otsqbk8qvdn" w:colFirst="0" w:colLast="0"/>
      <w:bookmarkEnd w:id="6"/>
      <w:r>
        <w:rPr>
          <w:color w:val="000000"/>
          <w:sz w:val="20"/>
          <w:szCs w:val="20"/>
        </w:rPr>
        <w:t xml:space="preserve">An ability to effectively interface across all departments </w:t>
      </w:r>
    </w:p>
    <w:p w14:paraId="3AF44258"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Negotiation and conflict-resolution skills</w:t>
      </w:r>
    </w:p>
    <w:p w14:paraId="47A20D19" w14:textId="77777777" w:rsidR="000F3022" w:rsidRDefault="00000000">
      <w:pPr>
        <w:numPr>
          <w:ilvl w:val="0"/>
          <w:numId w:val="1"/>
        </w:numPr>
        <w:pBdr>
          <w:top w:val="nil"/>
          <w:left w:val="nil"/>
          <w:bottom w:val="nil"/>
          <w:right w:val="nil"/>
          <w:between w:val="nil"/>
        </w:pBdr>
        <w:tabs>
          <w:tab w:val="left" w:pos="479"/>
        </w:tabs>
        <w:spacing w:before="33"/>
        <w:rPr>
          <w:color w:val="000000"/>
        </w:rPr>
      </w:pPr>
      <w:r>
        <w:rPr>
          <w:color w:val="000000"/>
          <w:sz w:val="20"/>
          <w:szCs w:val="20"/>
        </w:rPr>
        <w:t>An ability to give clear direction and respond to inquiries</w:t>
      </w:r>
    </w:p>
    <w:p w14:paraId="2EDD5DD6" w14:textId="77777777" w:rsidR="000F3022" w:rsidRDefault="00000000">
      <w:pPr>
        <w:numPr>
          <w:ilvl w:val="0"/>
          <w:numId w:val="1"/>
        </w:numPr>
        <w:pBdr>
          <w:top w:val="nil"/>
          <w:left w:val="nil"/>
          <w:bottom w:val="nil"/>
          <w:right w:val="nil"/>
          <w:between w:val="nil"/>
        </w:pBdr>
        <w:tabs>
          <w:tab w:val="left" w:pos="479"/>
        </w:tabs>
        <w:spacing w:before="31"/>
        <w:rPr>
          <w:color w:val="000000"/>
        </w:rPr>
      </w:pPr>
      <w:r>
        <w:rPr>
          <w:color w:val="000000"/>
          <w:sz w:val="20"/>
          <w:szCs w:val="20"/>
        </w:rPr>
        <w:t>Project management skills, including planning, organizing, and coordinating tasks</w:t>
      </w:r>
    </w:p>
    <w:p w14:paraId="7D65A7D7" w14:textId="77777777" w:rsidR="000F3022" w:rsidRDefault="00000000">
      <w:pPr>
        <w:numPr>
          <w:ilvl w:val="0"/>
          <w:numId w:val="1"/>
        </w:numPr>
        <w:pBdr>
          <w:top w:val="nil"/>
          <w:left w:val="nil"/>
          <w:bottom w:val="nil"/>
          <w:right w:val="nil"/>
          <w:between w:val="nil"/>
        </w:pBdr>
        <w:tabs>
          <w:tab w:val="left" w:pos="479"/>
        </w:tabs>
        <w:spacing w:before="34"/>
        <w:rPr>
          <w:color w:val="000000"/>
        </w:rPr>
      </w:pPr>
      <w:r>
        <w:rPr>
          <w:color w:val="000000"/>
          <w:sz w:val="20"/>
          <w:szCs w:val="20"/>
        </w:rPr>
        <w:t>Valid driver’s license</w:t>
      </w:r>
    </w:p>
    <w:p w14:paraId="3FE4DFC9" w14:textId="77777777" w:rsidR="000F3022" w:rsidRDefault="000F3022" w:rsidP="00496F4E">
      <w:pPr>
        <w:pBdr>
          <w:top w:val="nil"/>
          <w:left w:val="nil"/>
          <w:bottom w:val="nil"/>
          <w:right w:val="nil"/>
          <w:between w:val="nil"/>
        </w:pBdr>
        <w:spacing w:before="66"/>
        <w:rPr>
          <w:color w:val="000000"/>
          <w:sz w:val="20"/>
          <w:szCs w:val="20"/>
        </w:rPr>
      </w:pPr>
    </w:p>
    <w:p w14:paraId="4A6A0573" w14:textId="77777777" w:rsidR="000F3022" w:rsidRDefault="00000000" w:rsidP="00496F4E">
      <w:pPr>
        <w:pStyle w:val="Heading1"/>
        <w:ind w:left="90"/>
        <w:jc w:val="both"/>
      </w:pPr>
      <w:r>
        <w:t>Work Environment</w:t>
      </w:r>
    </w:p>
    <w:p w14:paraId="605FE80A" w14:textId="77777777" w:rsidR="000F3022" w:rsidRDefault="00000000" w:rsidP="00496F4E">
      <w:pPr>
        <w:pBdr>
          <w:top w:val="nil"/>
          <w:left w:val="nil"/>
          <w:bottom w:val="nil"/>
          <w:right w:val="nil"/>
          <w:between w:val="nil"/>
        </w:pBdr>
        <w:spacing w:before="34" w:line="276" w:lineRule="auto"/>
        <w:ind w:left="90"/>
        <w:jc w:val="both"/>
        <w:rPr>
          <w:color w:val="000000"/>
          <w:sz w:val="20"/>
          <w:szCs w:val="20"/>
        </w:rPr>
      </w:pPr>
      <w:r>
        <w:rPr>
          <w:color w:val="000000"/>
          <w:sz w:val="20"/>
          <w:szCs w:val="20"/>
        </w:rPr>
        <w:t>The Community Services Manager interfaces with external and internal customers, residents, employees, and vendors on a regular basis. Work hours are typically 9:00am to 6:00pm. This employee may need to work weekends (Saturday and/or Sunday) from time to time, based on needs, and must be available to work after hours, as needed.</w:t>
      </w:r>
    </w:p>
    <w:p w14:paraId="5A55AA9D" w14:textId="3EA04937" w:rsidR="003A6E47" w:rsidRDefault="003A6E47" w:rsidP="00496F4E">
      <w:pPr>
        <w:pBdr>
          <w:top w:val="nil"/>
          <w:left w:val="nil"/>
          <w:bottom w:val="nil"/>
          <w:right w:val="nil"/>
          <w:between w:val="nil"/>
        </w:pBdr>
        <w:spacing w:before="34" w:line="276" w:lineRule="auto"/>
        <w:ind w:left="90"/>
        <w:jc w:val="both"/>
        <w:rPr>
          <w:color w:val="000000"/>
          <w:sz w:val="20"/>
          <w:szCs w:val="20"/>
        </w:rPr>
      </w:pPr>
      <w:r>
        <w:rPr>
          <w:color w:val="000000"/>
          <w:sz w:val="20"/>
          <w:szCs w:val="20"/>
        </w:rPr>
        <w:br w:type="page"/>
      </w:r>
    </w:p>
    <w:p w14:paraId="26259567" w14:textId="77777777" w:rsidR="000F3022" w:rsidRDefault="000F3022" w:rsidP="00496F4E">
      <w:pPr>
        <w:pBdr>
          <w:top w:val="nil"/>
          <w:left w:val="nil"/>
          <w:bottom w:val="nil"/>
          <w:right w:val="nil"/>
          <w:between w:val="nil"/>
        </w:pBdr>
        <w:spacing w:before="34" w:line="276" w:lineRule="auto"/>
        <w:ind w:left="90"/>
        <w:jc w:val="both"/>
        <w:rPr>
          <w:color w:val="000000"/>
          <w:sz w:val="20"/>
          <w:szCs w:val="20"/>
        </w:rPr>
      </w:pPr>
    </w:p>
    <w:p w14:paraId="237F20DA" w14:textId="77777777" w:rsidR="000F3022" w:rsidRDefault="00000000" w:rsidP="00496F4E">
      <w:pPr>
        <w:pStyle w:val="Heading1"/>
        <w:ind w:left="90"/>
        <w:jc w:val="both"/>
      </w:pPr>
      <w:r>
        <w:t>Reporting Structure</w:t>
      </w:r>
    </w:p>
    <w:p w14:paraId="017E55B7" w14:textId="515B174C" w:rsidR="00496F4E" w:rsidRDefault="00000000" w:rsidP="003A6E47">
      <w:pPr>
        <w:pBdr>
          <w:top w:val="nil"/>
          <w:left w:val="nil"/>
          <w:bottom w:val="nil"/>
          <w:right w:val="nil"/>
          <w:between w:val="nil"/>
        </w:pBdr>
        <w:spacing w:before="37" w:line="276" w:lineRule="auto"/>
        <w:ind w:left="90"/>
        <w:jc w:val="both"/>
        <w:rPr>
          <w:color w:val="000000"/>
          <w:sz w:val="20"/>
          <w:szCs w:val="20"/>
        </w:rPr>
      </w:pPr>
      <w:r>
        <w:rPr>
          <w:color w:val="000000"/>
          <w:sz w:val="20"/>
          <w:szCs w:val="20"/>
        </w:rPr>
        <w:t>The Community Services Manager reports to the District Property Manager and oversees the Community Services Specialist</w:t>
      </w:r>
      <w:r w:rsidR="00A00D3E">
        <w:rPr>
          <w:color w:val="000000"/>
          <w:sz w:val="20"/>
          <w:szCs w:val="20"/>
        </w:rPr>
        <w:t>(s)</w:t>
      </w:r>
      <w:r>
        <w:rPr>
          <w:color w:val="000000"/>
          <w:sz w:val="20"/>
          <w:szCs w:val="20"/>
        </w:rPr>
        <w:t>.</w:t>
      </w:r>
    </w:p>
    <w:p w14:paraId="0396C496" w14:textId="55D34093" w:rsidR="003A6E47" w:rsidRDefault="003A6E47" w:rsidP="00496F4E">
      <w:pPr>
        <w:pBdr>
          <w:top w:val="nil"/>
          <w:left w:val="nil"/>
          <w:bottom w:val="nil"/>
          <w:right w:val="nil"/>
          <w:between w:val="nil"/>
        </w:pBdr>
        <w:spacing w:before="37" w:line="276" w:lineRule="auto"/>
        <w:jc w:val="both"/>
        <w:rPr>
          <w:color w:val="000000"/>
          <w:sz w:val="20"/>
          <w:szCs w:val="20"/>
        </w:rPr>
      </w:pPr>
      <w:r>
        <w:rPr>
          <w:color w:val="000000"/>
          <w:sz w:val="20"/>
          <w:szCs w:val="20"/>
        </w:rPr>
        <w:tab/>
      </w:r>
      <w:r w:rsidR="00A00D3E" w:rsidRPr="0084736F">
        <w:rPr>
          <w:noProof/>
          <w:sz w:val="18"/>
          <w:szCs w:val="18"/>
        </w:rPr>
        <w:drawing>
          <wp:inline distT="0" distB="0" distL="0" distR="0" wp14:anchorId="24612178" wp14:editId="3D4DB8CF">
            <wp:extent cx="4714875" cy="2709863"/>
            <wp:effectExtent l="0" t="0" r="0" b="146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3274816" w14:textId="77777777" w:rsidR="003A6E47" w:rsidRDefault="003A6E47" w:rsidP="00BF7184">
      <w:pPr>
        <w:pStyle w:val="Heading1"/>
        <w:spacing w:before="52"/>
        <w:ind w:left="90"/>
        <w:jc w:val="both"/>
      </w:pPr>
    </w:p>
    <w:p w14:paraId="551923B3" w14:textId="151B4B5F" w:rsidR="000F3022" w:rsidRDefault="00000000" w:rsidP="00BF7184">
      <w:pPr>
        <w:pStyle w:val="Heading1"/>
        <w:spacing w:before="52"/>
        <w:ind w:left="90"/>
        <w:jc w:val="both"/>
      </w:pPr>
      <w:r>
        <w:t>Physical Requirements</w:t>
      </w:r>
    </w:p>
    <w:p w14:paraId="407B7480" w14:textId="77777777" w:rsidR="000F3022" w:rsidRDefault="00000000" w:rsidP="00BF7184">
      <w:pPr>
        <w:pBdr>
          <w:top w:val="nil"/>
          <w:left w:val="nil"/>
          <w:bottom w:val="nil"/>
          <w:right w:val="nil"/>
          <w:between w:val="nil"/>
        </w:pBdr>
        <w:spacing w:before="34" w:line="276" w:lineRule="auto"/>
        <w:ind w:left="90"/>
        <w:jc w:val="both"/>
        <w:rPr>
          <w:color w:val="000000"/>
          <w:sz w:val="20"/>
          <w:szCs w:val="20"/>
        </w:rPr>
      </w:pPr>
      <w:r>
        <w:rPr>
          <w:color w:val="000000"/>
          <w:sz w:val="20"/>
          <w:szCs w:val="20"/>
        </w:rPr>
        <w:t>This employee’s physical condition and performance must be sufficient for the consistent and successful completion of the responsibilities and professional standards defined for this position. This position frequently requires standing, walking, sitting, reaching with hands and arms, stooping, kneeling, crouching, or crawling, and may require lifting and/or moving up to 25 pounds. The Community Services Manager may be required to drive during the course of their day.</w:t>
      </w:r>
    </w:p>
    <w:p w14:paraId="5B31309C" w14:textId="77777777" w:rsidR="000F3022" w:rsidRDefault="000F3022">
      <w:pPr>
        <w:pBdr>
          <w:top w:val="nil"/>
          <w:left w:val="nil"/>
          <w:bottom w:val="nil"/>
          <w:right w:val="nil"/>
          <w:between w:val="nil"/>
        </w:pBdr>
        <w:spacing w:before="34" w:line="276" w:lineRule="auto"/>
        <w:ind w:left="119" w:right="118"/>
        <w:jc w:val="both"/>
        <w:rPr>
          <w:color w:val="000000"/>
          <w:sz w:val="20"/>
          <w:szCs w:val="20"/>
        </w:rPr>
      </w:pPr>
    </w:p>
    <w:p w14:paraId="0922AFE9" w14:textId="77777777" w:rsidR="000F3022" w:rsidRDefault="000F3022">
      <w:pPr>
        <w:pBdr>
          <w:top w:val="nil"/>
          <w:left w:val="nil"/>
          <w:bottom w:val="nil"/>
          <w:right w:val="nil"/>
          <w:between w:val="nil"/>
        </w:pBdr>
        <w:spacing w:before="34" w:line="276" w:lineRule="auto"/>
        <w:ind w:left="119" w:right="118"/>
        <w:jc w:val="both"/>
        <w:rPr>
          <w:color w:val="000000"/>
          <w:sz w:val="20"/>
          <w:szCs w:val="20"/>
        </w:rPr>
      </w:pPr>
    </w:p>
    <w:p w14:paraId="12C32BF4" w14:textId="77777777" w:rsidR="000F3022" w:rsidRDefault="000F3022">
      <w:pPr>
        <w:pBdr>
          <w:top w:val="nil"/>
          <w:left w:val="nil"/>
          <w:bottom w:val="nil"/>
          <w:right w:val="nil"/>
          <w:between w:val="nil"/>
        </w:pBdr>
        <w:spacing w:before="34" w:line="276" w:lineRule="auto"/>
        <w:ind w:left="119" w:right="118"/>
        <w:jc w:val="both"/>
        <w:rPr>
          <w:color w:val="000000"/>
          <w:sz w:val="20"/>
          <w:szCs w:val="20"/>
        </w:rPr>
      </w:pPr>
    </w:p>
    <w:p w14:paraId="6479ECDB" w14:textId="77777777" w:rsidR="000F3022" w:rsidRDefault="00000000">
      <w:pPr>
        <w:spacing w:line="276" w:lineRule="auto"/>
        <w:ind w:left="2576" w:right="2241" w:firstLine="266"/>
        <w:rPr>
          <w:b/>
          <w:sz w:val="20"/>
          <w:szCs w:val="20"/>
        </w:rPr>
      </w:pPr>
      <w:r>
        <w:rPr>
          <w:b/>
          <w:sz w:val="20"/>
          <w:szCs w:val="20"/>
        </w:rPr>
        <w:t xml:space="preserve">If you are interested in applying for this position, please email your resume to </w:t>
      </w:r>
      <w:hyperlink r:id="rId13">
        <w:r w:rsidR="000F3022">
          <w:rPr>
            <w:b/>
            <w:sz w:val="20"/>
            <w:szCs w:val="20"/>
          </w:rPr>
          <w:t>hr@crawfordhoying.com.</w:t>
        </w:r>
      </w:hyperlink>
    </w:p>
    <w:sectPr w:rsidR="000F3022">
      <w:headerReference w:type="default" r:id="rId14"/>
      <w:footerReference w:type="default" r:id="rId15"/>
      <w:pgSz w:w="12240" w:h="15840"/>
      <w:pgMar w:top="1340" w:right="960" w:bottom="1540" w:left="960" w:header="360" w:footer="1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7BB7" w14:textId="77777777" w:rsidR="00985174" w:rsidRDefault="00985174">
      <w:r>
        <w:separator/>
      </w:r>
    </w:p>
  </w:endnote>
  <w:endnote w:type="continuationSeparator" w:id="0">
    <w:p w14:paraId="75E7A54F" w14:textId="77777777" w:rsidR="00985174" w:rsidRDefault="0098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F25086-5951-494A-9807-5F8B3F468D3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B9D1496-F364-4FB5-8B14-CD16E866EA16}"/>
    <w:embedItalic r:id="rId3" w:fontKey="{0EBA7B95-73F2-4BBB-9BBB-5488620B2292}"/>
  </w:font>
  <w:font w:name="Calibri">
    <w:panose1 w:val="020F0502020204030204"/>
    <w:charset w:val="00"/>
    <w:family w:val="swiss"/>
    <w:pitch w:val="variable"/>
    <w:sig w:usb0="E4002EFF" w:usb1="C200247B" w:usb2="00000009" w:usb3="00000000" w:csb0="000001FF" w:csb1="00000000"/>
    <w:embedRegular r:id="rId4" w:fontKey="{6E93BC00-43DE-499F-9E59-6734C6635E22}"/>
    <w:embedBold r:id="rId5" w:fontKey="{ED93300F-5207-4841-AA7F-301B376CA2BF}"/>
  </w:font>
  <w:font w:name="Cambria">
    <w:panose1 w:val="02040503050406030204"/>
    <w:charset w:val="00"/>
    <w:family w:val="roman"/>
    <w:pitch w:val="variable"/>
    <w:sig w:usb0="E00006FF" w:usb1="420024FF" w:usb2="02000000" w:usb3="00000000" w:csb0="0000019F" w:csb1="00000000"/>
    <w:embedRegular r:id="rId6" w:fontKey="{745944FA-0FE2-45F5-A38C-F03510DFF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D7A6" w14:textId="77777777" w:rsidR="000F3022"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286E4D8" wp14:editId="2C060497">
              <wp:simplePos x="0" y="0"/>
              <wp:positionH relativeFrom="column">
                <wp:posOffset>1181100</wp:posOffset>
              </wp:positionH>
              <wp:positionV relativeFrom="paragraph">
                <wp:posOffset>9055100</wp:posOffset>
              </wp:positionV>
              <wp:extent cx="4171315" cy="542925"/>
              <wp:effectExtent l="0" t="0" r="0" b="0"/>
              <wp:wrapNone/>
              <wp:docPr id="1" name="Rectangle 1"/>
              <wp:cNvGraphicFramePr/>
              <a:graphic xmlns:a="http://schemas.openxmlformats.org/drawingml/2006/main">
                <a:graphicData uri="http://schemas.microsoft.com/office/word/2010/wordprocessingShape">
                  <wps:wsp>
                    <wps:cNvSpPr/>
                    <wps:spPr>
                      <a:xfrm>
                        <a:off x="3265105" y="3513300"/>
                        <a:ext cx="4161790" cy="533400"/>
                      </a:xfrm>
                      <a:prstGeom prst="rect">
                        <a:avLst/>
                      </a:prstGeom>
                      <a:noFill/>
                      <a:ln>
                        <a:noFill/>
                      </a:ln>
                    </wps:spPr>
                    <wps:txbx>
                      <w:txbxContent>
                        <w:p w14:paraId="7DEAF1B0" w14:textId="77777777" w:rsidR="000F3022" w:rsidRDefault="00000000">
                          <w:pPr>
                            <w:spacing w:line="245" w:lineRule="auto"/>
                            <w:ind w:left="2" w:right="1" w:firstLine="2"/>
                            <w:jc w:val="center"/>
                            <w:textDirection w:val="btLr"/>
                          </w:pPr>
                          <w:r>
                            <w:rPr>
                              <w:rFonts w:ascii="Calibri" w:eastAsia="Calibri" w:hAnsi="Calibri" w:cs="Calibri"/>
                              <w:b/>
                              <w:color w:val="77AA41"/>
                            </w:rPr>
                            <w:t>CRAWFORD HOYING IS A PROUD EQUAL OPPORTUNITY EMPLOYER</w:t>
                          </w:r>
                        </w:p>
                        <w:p w14:paraId="3946EF2A" w14:textId="77777777" w:rsidR="000F3022" w:rsidRDefault="00000000">
                          <w:pPr>
                            <w:spacing w:before="13" w:line="258" w:lineRule="auto"/>
                            <w:ind w:left="2" w:firstLine="2"/>
                            <w:jc w:val="center"/>
                            <w:textDirection w:val="btLr"/>
                          </w:pPr>
                          <w:r>
                            <w:rPr>
                              <w:rFonts w:ascii="Calibri" w:eastAsia="Calibri" w:hAnsi="Calibri" w:cs="Calibri"/>
                              <w:color w:val="000000"/>
                            </w:rPr>
                            <w:t xml:space="preserve">6640 Riverside Drive, Suite 500 | Dublin, OH 43017 | tel 614.335.2020 </w:t>
                          </w:r>
                          <w:r>
                            <w:rPr>
                              <w:rFonts w:ascii="Calibri" w:eastAsia="Calibri" w:hAnsi="Calibri" w:cs="Calibri"/>
                              <w:color w:val="92D050"/>
                            </w:rPr>
                            <w:t>www.crawfordhoying.com</w:t>
                          </w:r>
                        </w:p>
                      </w:txbxContent>
                    </wps:txbx>
                    <wps:bodyPr spcFirstLastPara="1" wrap="square" lIns="0" tIns="0" rIns="0" bIns="0" anchor="t" anchorCtr="0">
                      <a:noAutofit/>
                    </wps:bodyPr>
                  </wps:wsp>
                </a:graphicData>
              </a:graphic>
            </wp:anchor>
          </w:drawing>
        </mc:Choice>
        <mc:Fallback>
          <w:pict>
            <v:rect w14:anchorId="2286E4D8" id="Rectangle 1" o:spid="_x0000_s1026" style="position:absolute;margin-left:93pt;margin-top:713pt;width:328.45pt;height:42.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" filled="f" stroked="f">
              <v:textbox inset="0,0,0,0">
                <w:txbxContent>
                  <w:p w14:paraId="7DEAF1B0" w14:textId="77777777" w:rsidR="000F3022" w:rsidRDefault="00000000">
                    <w:pPr>
                      <w:spacing w:line="245" w:lineRule="auto"/>
                      <w:ind w:left="2" w:right="1" w:firstLine="2"/>
                      <w:jc w:val="center"/>
                      <w:textDirection w:val="btLr"/>
                    </w:pPr>
                    <w:r>
                      <w:rPr>
                        <w:rFonts w:ascii="Calibri" w:eastAsia="Calibri" w:hAnsi="Calibri" w:cs="Calibri"/>
                        <w:b/>
                        <w:color w:val="77AA41"/>
                      </w:rPr>
                      <w:t>CRAWFORD HOYING IS A PROUD EQUAL OPPORTUNITY EMPLOYER</w:t>
                    </w:r>
                  </w:p>
                  <w:p w14:paraId="3946EF2A" w14:textId="77777777" w:rsidR="000F3022" w:rsidRDefault="00000000">
                    <w:pPr>
                      <w:spacing w:before="13" w:line="258" w:lineRule="auto"/>
                      <w:ind w:left="2" w:firstLine="2"/>
                      <w:jc w:val="center"/>
                      <w:textDirection w:val="btLr"/>
                    </w:pPr>
                    <w:r>
                      <w:rPr>
                        <w:rFonts w:ascii="Calibri" w:eastAsia="Calibri" w:hAnsi="Calibri" w:cs="Calibri"/>
                        <w:color w:val="000000"/>
                      </w:rPr>
                      <w:t xml:space="preserve">6640 Riverside Drive, Suite 500 | Dublin, OH 43017 | tel 614.335.2020 </w:t>
                    </w:r>
                    <w:r>
                      <w:rPr>
                        <w:rFonts w:ascii="Calibri" w:eastAsia="Calibri" w:hAnsi="Calibri" w:cs="Calibri"/>
                        <w:color w:val="92D050"/>
                      </w:rPr>
                      <w:t>www.crawfordhoying.com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63D7D" w14:textId="77777777" w:rsidR="00985174" w:rsidRDefault="00985174">
      <w:r>
        <w:separator/>
      </w:r>
    </w:p>
  </w:footnote>
  <w:footnote w:type="continuationSeparator" w:id="0">
    <w:p w14:paraId="6791A7E1" w14:textId="77777777" w:rsidR="00985174" w:rsidRDefault="00985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F2DF" w14:textId="77777777" w:rsidR="000F3022"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54CCF03C" wp14:editId="55290A8F">
          <wp:simplePos x="0" y="0"/>
          <wp:positionH relativeFrom="page">
            <wp:posOffset>4783453</wp:posOffset>
          </wp:positionH>
          <wp:positionV relativeFrom="page">
            <wp:posOffset>228600</wp:posOffset>
          </wp:positionV>
          <wp:extent cx="2295372" cy="45211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95372" cy="4521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F7743"/>
    <w:multiLevelType w:val="multilevel"/>
    <w:tmpl w:val="1B3C3628"/>
    <w:lvl w:ilvl="0">
      <w:numFmt w:val="bullet"/>
      <w:lvlText w:val="●"/>
      <w:lvlJc w:val="left"/>
      <w:pPr>
        <w:ind w:left="479" w:hanging="360"/>
      </w:pPr>
      <w:rPr>
        <w:rFonts w:ascii="Noto Sans Symbols" w:eastAsia="Noto Sans Symbols" w:hAnsi="Noto Sans Symbols" w:cs="Noto Sans Symbols"/>
        <w:b w:val="0"/>
        <w:i w:val="0"/>
        <w:sz w:val="20"/>
        <w:szCs w:val="20"/>
      </w:rPr>
    </w:lvl>
    <w:lvl w:ilvl="1">
      <w:numFmt w:val="bullet"/>
      <w:lvlText w:val="•"/>
      <w:lvlJc w:val="left"/>
      <w:pPr>
        <w:ind w:left="1464" w:hanging="360"/>
      </w:pPr>
    </w:lvl>
    <w:lvl w:ilvl="2">
      <w:numFmt w:val="bullet"/>
      <w:lvlText w:val="•"/>
      <w:lvlJc w:val="left"/>
      <w:pPr>
        <w:ind w:left="2448" w:hanging="360"/>
      </w:pPr>
    </w:lvl>
    <w:lvl w:ilvl="3">
      <w:numFmt w:val="bullet"/>
      <w:lvlText w:val="•"/>
      <w:lvlJc w:val="left"/>
      <w:pPr>
        <w:ind w:left="3432" w:hanging="360"/>
      </w:pPr>
    </w:lvl>
    <w:lvl w:ilvl="4">
      <w:numFmt w:val="bullet"/>
      <w:lvlText w:val="•"/>
      <w:lvlJc w:val="left"/>
      <w:pPr>
        <w:ind w:left="4416" w:hanging="360"/>
      </w:pPr>
    </w:lvl>
    <w:lvl w:ilvl="5">
      <w:numFmt w:val="bullet"/>
      <w:lvlText w:val="•"/>
      <w:lvlJc w:val="left"/>
      <w:pPr>
        <w:ind w:left="5400" w:hanging="360"/>
      </w:pPr>
    </w:lvl>
    <w:lvl w:ilvl="6">
      <w:numFmt w:val="bullet"/>
      <w:lvlText w:val="•"/>
      <w:lvlJc w:val="left"/>
      <w:pPr>
        <w:ind w:left="6384" w:hanging="360"/>
      </w:pPr>
    </w:lvl>
    <w:lvl w:ilvl="7">
      <w:numFmt w:val="bullet"/>
      <w:lvlText w:val="•"/>
      <w:lvlJc w:val="left"/>
      <w:pPr>
        <w:ind w:left="7368" w:hanging="360"/>
      </w:pPr>
    </w:lvl>
    <w:lvl w:ilvl="8">
      <w:numFmt w:val="bullet"/>
      <w:lvlText w:val="•"/>
      <w:lvlJc w:val="left"/>
      <w:pPr>
        <w:ind w:left="8352" w:hanging="360"/>
      </w:pPr>
    </w:lvl>
  </w:abstractNum>
  <w:abstractNum w:abstractNumId="1" w15:restartNumberingAfterBreak="0">
    <w:nsid w:val="1D5B5489"/>
    <w:multiLevelType w:val="multilevel"/>
    <w:tmpl w:val="BFACCD0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224F7535"/>
    <w:multiLevelType w:val="multilevel"/>
    <w:tmpl w:val="6A70EA2A"/>
    <w:lvl w:ilvl="0">
      <w:numFmt w:val="bullet"/>
      <w:lvlText w:val="●"/>
      <w:lvlJc w:val="left"/>
      <w:pPr>
        <w:ind w:left="479" w:hanging="360"/>
      </w:pPr>
      <w:rPr>
        <w:rFonts w:ascii="Noto Sans Symbols" w:eastAsia="Noto Sans Symbols" w:hAnsi="Noto Sans Symbols" w:cs="Noto Sans Symbols"/>
        <w:b w:val="0"/>
        <w:i w:val="0"/>
        <w:sz w:val="20"/>
        <w:szCs w:val="20"/>
      </w:rPr>
    </w:lvl>
    <w:lvl w:ilvl="1">
      <w:start w:val="1"/>
      <w:numFmt w:val="bullet"/>
      <w:lvlText w:val="o"/>
      <w:lvlJc w:val="left"/>
      <w:pPr>
        <w:ind w:left="1464" w:hanging="360"/>
      </w:pPr>
      <w:rPr>
        <w:rFonts w:ascii="Courier New" w:eastAsia="Courier New" w:hAnsi="Courier New" w:cs="Courier New"/>
      </w:rPr>
    </w:lvl>
    <w:lvl w:ilvl="2">
      <w:numFmt w:val="bullet"/>
      <w:lvlText w:val="•"/>
      <w:lvlJc w:val="left"/>
      <w:pPr>
        <w:ind w:left="2448" w:hanging="360"/>
      </w:pPr>
    </w:lvl>
    <w:lvl w:ilvl="3">
      <w:numFmt w:val="bullet"/>
      <w:lvlText w:val="•"/>
      <w:lvlJc w:val="left"/>
      <w:pPr>
        <w:ind w:left="3432" w:hanging="360"/>
      </w:pPr>
    </w:lvl>
    <w:lvl w:ilvl="4">
      <w:numFmt w:val="bullet"/>
      <w:lvlText w:val="•"/>
      <w:lvlJc w:val="left"/>
      <w:pPr>
        <w:ind w:left="4416" w:hanging="360"/>
      </w:pPr>
    </w:lvl>
    <w:lvl w:ilvl="5">
      <w:numFmt w:val="bullet"/>
      <w:lvlText w:val="•"/>
      <w:lvlJc w:val="left"/>
      <w:pPr>
        <w:ind w:left="5400" w:hanging="360"/>
      </w:pPr>
    </w:lvl>
    <w:lvl w:ilvl="6">
      <w:numFmt w:val="bullet"/>
      <w:lvlText w:val="•"/>
      <w:lvlJc w:val="left"/>
      <w:pPr>
        <w:ind w:left="6384" w:hanging="360"/>
      </w:pPr>
    </w:lvl>
    <w:lvl w:ilvl="7">
      <w:numFmt w:val="bullet"/>
      <w:lvlText w:val="•"/>
      <w:lvlJc w:val="left"/>
      <w:pPr>
        <w:ind w:left="7368" w:hanging="360"/>
      </w:pPr>
    </w:lvl>
    <w:lvl w:ilvl="8">
      <w:numFmt w:val="bullet"/>
      <w:lvlText w:val="•"/>
      <w:lvlJc w:val="left"/>
      <w:pPr>
        <w:ind w:left="8352" w:hanging="360"/>
      </w:pPr>
    </w:lvl>
  </w:abstractNum>
  <w:num w:numId="1" w16cid:durableId="2074041932">
    <w:abstractNumId w:val="0"/>
  </w:num>
  <w:num w:numId="2" w16cid:durableId="655838844">
    <w:abstractNumId w:val="2"/>
  </w:num>
  <w:num w:numId="3" w16cid:durableId="1545482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22"/>
    <w:rsid w:val="000E4E98"/>
    <w:rsid w:val="000F3022"/>
    <w:rsid w:val="002D2716"/>
    <w:rsid w:val="00361B08"/>
    <w:rsid w:val="003A6E47"/>
    <w:rsid w:val="003D4281"/>
    <w:rsid w:val="00496F4E"/>
    <w:rsid w:val="005C5D25"/>
    <w:rsid w:val="005D6F1F"/>
    <w:rsid w:val="00911078"/>
    <w:rsid w:val="00985174"/>
    <w:rsid w:val="009E0183"/>
    <w:rsid w:val="00A00D3E"/>
    <w:rsid w:val="00BF7184"/>
    <w:rsid w:val="00C65DE8"/>
    <w:rsid w:val="00CB0EFC"/>
    <w:rsid w:val="00D979A9"/>
    <w:rsid w:val="00E96ACF"/>
    <w:rsid w:val="00F5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7C46"/>
  <w15:docId w15:val="{07357158-40A3-4A01-BBC8-7252925F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82"/>
      <w:ind w:left="120"/>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hr@crawfordhoying.com"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98F73-6E87-49A0-98B2-314EDB8611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C985525-41E5-4B43-AA3D-C2C6B89811C5}">
      <dgm:prSet phldrT="[Text]"/>
      <dgm:spPr>
        <a:xfrm>
          <a:off x="3366705" y="94735"/>
          <a:ext cx="874742" cy="55546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Vice President of Property Management</a:t>
          </a:r>
        </a:p>
      </dgm:t>
    </dgm:pt>
    <dgm:pt modelId="{F45E4AD4-60F2-4F3B-BE72-AA9563C73A48}" type="parTrans" cxnId="{E4194867-22B1-4716-A345-4FCC45B7E6CB}">
      <dgm:prSet/>
      <dgm:spPr/>
      <dgm:t>
        <a:bodyPr/>
        <a:lstStyle/>
        <a:p>
          <a:endParaRPr lang="en-US"/>
        </a:p>
      </dgm:t>
    </dgm:pt>
    <dgm:pt modelId="{D7D549B8-E829-4826-915E-9DF40D719577}" type="sibTrans" cxnId="{E4194867-22B1-4716-A345-4FCC45B7E6CB}">
      <dgm:prSet/>
      <dgm:spPr/>
      <dgm:t>
        <a:bodyPr/>
        <a:lstStyle/>
        <a:p>
          <a:endParaRPr lang="en-US"/>
        </a:p>
      </dgm:t>
    </dgm:pt>
    <dgm:pt modelId="{FB6A0A87-6793-4812-AC6C-62A9F1964710}">
      <dgm:prSet phldrT="[Text]"/>
      <dgm:spPr>
        <a:xfrm>
          <a:off x="2832140"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Community Sales Manager</a:t>
          </a:r>
        </a:p>
      </dgm:t>
    </dgm:pt>
    <dgm:pt modelId="{CC46883B-2DED-4817-A9A4-8EC63A65517F}" type="sibTrans" cxnId="{768666B5-00F0-4265-82CC-9B51586C2532}">
      <dgm:prSet/>
      <dgm:spPr/>
      <dgm:t>
        <a:bodyPr/>
        <a:lstStyle/>
        <a:p>
          <a:endParaRPr lang="en-US"/>
        </a:p>
      </dgm:t>
    </dgm:pt>
    <dgm:pt modelId="{CB409DFA-B49B-4FD1-A723-D55E4BCE4F90}" type="parTrans" cxnId="{768666B5-00F0-4265-82CC-9B51586C2532}">
      <dgm:prSet/>
      <dgm:spPr>
        <a:xfrm>
          <a:off x="3126598" y="2177594"/>
          <a:ext cx="91440" cy="25440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D62D470-B929-4DC6-A74E-54D3C72B5017}">
      <dgm:prSet phldrT="[Text]"/>
      <dgm:spPr>
        <a:xfrm>
          <a:off x="1228445"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b="0">
              <a:solidFill>
                <a:sysClr val="windowText" lastClr="000000"/>
              </a:solidFill>
              <a:latin typeface="Times New Roman" panose="02020603050405020304" pitchFamily="18" charset="0"/>
              <a:ea typeface="+mn-ea"/>
              <a:cs typeface="Times New Roman" panose="02020603050405020304" pitchFamily="18" charset="0"/>
            </a:rPr>
            <a:t>Community Services Manager</a:t>
          </a:r>
        </a:p>
      </dgm:t>
    </dgm:pt>
    <dgm:pt modelId="{BC601388-8679-4B70-9664-3FF3FFA89EEF}" type="parTrans" cxnId="{26712488-85CA-4780-882C-B1015EEDB687}">
      <dgm:prSet/>
      <dgm:spPr>
        <a:xfrm>
          <a:off x="1568623" y="2177594"/>
          <a:ext cx="1603695" cy="25440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09E1C94-B078-4F48-9E66-86D025DD195F}" type="sibTrans" cxnId="{26712488-85CA-4780-882C-B1015EEDB687}">
      <dgm:prSet/>
      <dgm:spPr/>
      <dgm:t>
        <a:bodyPr/>
        <a:lstStyle/>
        <a:p>
          <a:endParaRPr lang="en-US"/>
        </a:p>
      </dgm:t>
    </dgm:pt>
    <dgm:pt modelId="{98EF447C-DD14-4052-B03B-1016FBBFD266}">
      <dgm:prSet phldrT="[Text]"/>
      <dgm:spPr>
        <a:xfrm>
          <a:off x="3366705" y="94735"/>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Vice President of Commercial Property Management</a:t>
          </a:r>
        </a:p>
      </dgm:t>
    </dgm:pt>
    <dgm:pt modelId="{62D6B0DE-C72E-4A63-B41E-17CBB51DAD82}" type="parTrans" cxnId="{B749CC20-FC7B-44D4-887C-CD1A999C8403}">
      <dgm:prSet/>
      <dgm:spPr/>
      <dgm:t>
        <a:bodyPr/>
        <a:lstStyle/>
        <a:p>
          <a:endParaRPr lang="en-US"/>
        </a:p>
      </dgm:t>
    </dgm:pt>
    <dgm:pt modelId="{AEEAEF0A-9644-4001-8251-E1B68E84E26D}" type="sibTrans" cxnId="{B749CC20-FC7B-44D4-887C-CD1A999C8403}">
      <dgm:prSet/>
      <dgm:spPr/>
      <dgm:t>
        <a:bodyPr/>
        <a:lstStyle/>
        <a:p>
          <a:endParaRPr lang="en-US"/>
        </a:p>
      </dgm:t>
    </dgm:pt>
    <dgm:pt modelId="{99A0E529-C04B-48AD-9C48-C44ADD30DBFA}">
      <dgm:prSet phldrT="[Text]"/>
      <dgm:spPr>
        <a:xfrm>
          <a:off x="1228445"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b="0">
              <a:solidFill>
                <a:sysClr val="windowText" lastClr="000000"/>
              </a:solidFill>
              <a:latin typeface="Times New Roman" panose="02020603050405020304" pitchFamily="18" charset="0"/>
              <a:ea typeface="+mn-ea"/>
              <a:cs typeface="Times New Roman" panose="02020603050405020304" pitchFamily="18" charset="0"/>
            </a:rPr>
            <a:t>Community Services Specialist(s)</a:t>
          </a:r>
        </a:p>
      </dgm:t>
    </dgm:pt>
    <dgm:pt modelId="{6E89E286-DB45-4967-937A-F7273B519157}" type="parTrans" cxnId="{E4DB6CBF-77B0-42BD-88BE-46C0E1201645}">
      <dgm:prSet/>
      <dgm:spPr/>
      <dgm:t>
        <a:bodyPr/>
        <a:lstStyle/>
        <a:p>
          <a:endParaRPr lang="en-US"/>
        </a:p>
      </dgm:t>
    </dgm:pt>
    <dgm:pt modelId="{64B1EF3D-BACA-47F8-8637-750D1C0B334D}" type="sibTrans" cxnId="{E4DB6CBF-77B0-42BD-88BE-46C0E1201645}">
      <dgm:prSet/>
      <dgm:spPr/>
      <dgm:t>
        <a:bodyPr/>
        <a:lstStyle/>
        <a:p>
          <a:endParaRPr lang="en-US"/>
        </a:p>
      </dgm:t>
    </dgm:pt>
    <dgm:pt modelId="{9BD89011-4B14-486A-854D-842111B1127B}">
      <dgm:prSet phldrT="[Text]"/>
      <dgm:spPr>
        <a:xfrm>
          <a:off x="2832140"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Leasing Team</a:t>
          </a:r>
        </a:p>
      </dgm:t>
    </dgm:pt>
    <dgm:pt modelId="{36A5DDBC-1739-4CE1-8517-5E50B4AD36BD}" type="parTrans" cxnId="{6A1BE40F-CAD8-49CD-B6FA-BAE562F8FC55}">
      <dgm:prSet/>
      <dgm:spPr/>
      <dgm:t>
        <a:bodyPr/>
        <a:lstStyle/>
        <a:p>
          <a:endParaRPr lang="en-US"/>
        </a:p>
      </dgm:t>
    </dgm:pt>
    <dgm:pt modelId="{9DD85748-6D23-4743-BBE0-0F7053A3019F}" type="sibTrans" cxnId="{6A1BE40F-CAD8-49CD-B6FA-BAE562F8FC55}">
      <dgm:prSet/>
      <dgm:spPr/>
      <dgm:t>
        <a:bodyPr/>
        <a:lstStyle/>
        <a:p>
          <a:endParaRPr lang="en-US"/>
        </a:p>
      </dgm:t>
    </dgm:pt>
    <dgm:pt modelId="{CA7D6766-3F41-47AA-A39C-5E302A3D33C0}">
      <dgm:prSet/>
      <dgm:spPr/>
      <dgm:t>
        <a:bodyPr/>
        <a:lstStyle/>
        <a:p>
          <a:r>
            <a:rPr lang="en-US">
              <a:latin typeface="Times New Roman" panose="02020603050405020304" pitchFamily="18" charset="0"/>
              <a:cs typeface="Times New Roman" panose="02020603050405020304" pitchFamily="18" charset="0"/>
            </a:rPr>
            <a:t>North Market Bridge Park  General Manager</a:t>
          </a:r>
        </a:p>
      </dgm:t>
    </dgm:pt>
    <dgm:pt modelId="{48E7CD3A-6050-46E6-901F-644C752A2B5D}" type="parTrans" cxnId="{3938EF01-BA1F-4DE0-91C9-5A369B92EA3A}">
      <dgm:prSet/>
      <dgm:spPr/>
      <dgm:t>
        <a:bodyPr/>
        <a:lstStyle/>
        <a:p>
          <a:endParaRPr lang="en-US"/>
        </a:p>
      </dgm:t>
    </dgm:pt>
    <dgm:pt modelId="{7AAC9A71-2A39-45B4-97E8-CB852FC4E557}" type="sibTrans" cxnId="{3938EF01-BA1F-4DE0-91C9-5A369B92EA3A}">
      <dgm:prSet/>
      <dgm:spPr/>
      <dgm:t>
        <a:bodyPr/>
        <a:lstStyle/>
        <a:p>
          <a:endParaRPr lang="en-US"/>
        </a:p>
      </dgm:t>
    </dgm:pt>
    <dgm:pt modelId="{D44850EB-5957-4F7B-844A-A25A0E1BFD3C}">
      <dgm:prSet phldrT="[Text]"/>
      <dgm:spPr>
        <a:xfrm>
          <a:off x="2832140"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Facilities Operations Manager</a:t>
          </a:r>
        </a:p>
      </dgm:t>
    </dgm:pt>
    <dgm:pt modelId="{BC2E93D7-CE64-4A1A-A606-9D7202664F72}" type="parTrans" cxnId="{5D479793-6412-4276-B591-EAC847CFCC07}">
      <dgm:prSet/>
      <dgm:spPr/>
      <dgm:t>
        <a:bodyPr/>
        <a:lstStyle/>
        <a:p>
          <a:endParaRPr lang="en-US"/>
        </a:p>
      </dgm:t>
    </dgm:pt>
    <dgm:pt modelId="{7252B5AA-380B-46BA-9710-101ACE45003F}" type="sibTrans" cxnId="{5D479793-6412-4276-B591-EAC847CFCC07}">
      <dgm:prSet/>
      <dgm:spPr/>
      <dgm:t>
        <a:bodyPr/>
        <a:lstStyle/>
        <a:p>
          <a:endParaRPr lang="en-US"/>
        </a:p>
      </dgm:t>
    </dgm:pt>
    <dgm:pt modelId="{985C4AC5-5B83-4363-AE60-A04AED1587A6}">
      <dgm:prSet phldrT="[Text]"/>
      <dgm:spPr>
        <a:xfrm>
          <a:off x="2832140"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Service Team</a:t>
          </a:r>
        </a:p>
      </dgm:t>
    </dgm:pt>
    <dgm:pt modelId="{C428EA4E-9277-4967-83CC-219D452DA32F}" type="parTrans" cxnId="{7E9E7AE0-11F0-4C39-B755-6BC3712620D0}">
      <dgm:prSet/>
      <dgm:spPr/>
      <dgm:t>
        <a:bodyPr/>
        <a:lstStyle/>
        <a:p>
          <a:endParaRPr lang="en-US"/>
        </a:p>
      </dgm:t>
    </dgm:pt>
    <dgm:pt modelId="{7A10957C-19C0-42A9-AA8E-CD9BFA575BC4}" type="sibTrans" cxnId="{7E9E7AE0-11F0-4C39-B755-6BC3712620D0}">
      <dgm:prSet/>
      <dgm:spPr/>
      <dgm:t>
        <a:bodyPr/>
        <a:lstStyle/>
        <a:p>
          <a:endParaRPr lang="en-US"/>
        </a:p>
      </dgm:t>
    </dgm:pt>
    <dgm:pt modelId="{CEED2B4C-AA0B-4694-AD24-E901E2D0F1E6}">
      <dgm:prSet/>
      <dgm:spPr/>
      <dgm:t>
        <a:bodyPr/>
        <a:lstStyle/>
        <a:p>
          <a:r>
            <a:rPr lang="en-US">
              <a:latin typeface="Times New Roman" panose="02020603050405020304" pitchFamily="18" charset="0"/>
              <a:cs typeface="Times New Roman" panose="02020603050405020304" pitchFamily="18" charset="0"/>
            </a:rPr>
            <a:t>North Market Bridge Park Team</a:t>
          </a:r>
        </a:p>
      </dgm:t>
    </dgm:pt>
    <dgm:pt modelId="{81660BCA-5656-4785-8DB0-C0A464177D18}" type="parTrans" cxnId="{D3A4212D-B699-459B-B829-4AB38F0629F8}">
      <dgm:prSet/>
      <dgm:spPr/>
      <dgm:t>
        <a:bodyPr/>
        <a:lstStyle/>
        <a:p>
          <a:endParaRPr lang="en-US"/>
        </a:p>
      </dgm:t>
    </dgm:pt>
    <dgm:pt modelId="{AA51878A-079B-4AB5-A12E-CFB7F4291A5B}" type="sibTrans" cxnId="{D3A4212D-B699-459B-B829-4AB38F0629F8}">
      <dgm:prSet/>
      <dgm:spPr/>
      <dgm:t>
        <a:bodyPr/>
        <a:lstStyle/>
        <a:p>
          <a:endParaRPr lang="en-US"/>
        </a:p>
      </dgm:t>
    </dgm:pt>
    <dgm:pt modelId="{56E567FF-10A1-4B69-9C72-2CEB3044BBBC}">
      <dgm:prSet phldrT="[Text]"/>
      <dgm:spPr>
        <a:xfrm>
          <a:off x="2832140" y="1714467"/>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District Property Manager       (Bridge Park)</a:t>
          </a:r>
          <a:endParaRPr lang="en-US" b="1">
            <a:solidFill>
              <a:srgbClr val="FF0000"/>
            </a:solidFill>
            <a:latin typeface="Times New Roman" panose="02020603050405020304" pitchFamily="18" charset="0"/>
            <a:ea typeface="+mn-ea"/>
            <a:cs typeface="Times New Roman" panose="02020603050405020304" pitchFamily="18" charset="0"/>
          </a:endParaRPr>
        </a:p>
      </dgm:t>
    </dgm:pt>
    <dgm:pt modelId="{C73F02DC-CBEE-40EF-93C0-836B03F09DE0}" type="sibTrans" cxnId="{C70A7EF5-8B64-4395-A981-B2F8AC4ED267}">
      <dgm:prSet/>
      <dgm:spPr/>
      <dgm:t>
        <a:bodyPr/>
        <a:lstStyle/>
        <a:p>
          <a:endParaRPr lang="en-US"/>
        </a:p>
      </dgm:t>
    </dgm:pt>
    <dgm:pt modelId="{E6D42396-51F5-454C-9F57-578B42FC8CFA}" type="parTrans" cxnId="{C70A7EF5-8B64-4395-A981-B2F8AC4ED267}">
      <dgm:prSet/>
      <dgm:spPr>
        <a:xfrm>
          <a:off x="3126598" y="1367728"/>
          <a:ext cx="91440" cy="25440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8827DD6-1B1D-4058-8EDC-CEFFB1FD7D42}">
      <dgm:prSet phldrT="[Text]"/>
      <dgm:spPr>
        <a:xfrm>
          <a:off x="1228445"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b="0">
              <a:solidFill>
                <a:sysClr val="windowText" lastClr="000000"/>
              </a:solidFill>
              <a:latin typeface="Times New Roman" panose="02020603050405020304" pitchFamily="18" charset="0"/>
              <a:ea typeface="+mn-ea"/>
              <a:cs typeface="Times New Roman" panose="02020603050405020304" pitchFamily="18" charset="0"/>
            </a:rPr>
            <a:t>Commercial Tenant Manager</a:t>
          </a:r>
        </a:p>
      </dgm:t>
    </dgm:pt>
    <dgm:pt modelId="{AFCD1B8B-30E6-479D-B997-9CBAA62982EE}" type="parTrans" cxnId="{E164B96E-C128-413A-9FF8-84CE18115546}">
      <dgm:prSet/>
      <dgm:spPr/>
      <dgm:t>
        <a:bodyPr/>
        <a:lstStyle/>
        <a:p>
          <a:endParaRPr lang="en-US"/>
        </a:p>
      </dgm:t>
    </dgm:pt>
    <dgm:pt modelId="{BF1883F3-EBAF-47D5-AB42-F2F411A14CC7}" type="sibTrans" cxnId="{E164B96E-C128-413A-9FF8-84CE18115546}">
      <dgm:prSet/>
      <dgm:spPr/>
      <dgm:t>
        <a:bodyPr/>
        <a:lstStyle/>
        <a:p>
          <a:endParaRPr lang="en-US"/>
        </a:p>
      </dgm:t>
    </dgm:pt>
    <dgm:pt modelId="{0FD3217C-04FB-4144-B56F-CD91555618D9}">
      <dgm:prSet phldrT="[Text]"/>
      <dgm:spPr>
        <a:xfrm>
          <a:off x="1228445" y="2524333"/>
          <a:ext cx="874742" cy="5554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b="0">
              <a:solidFill>
                <a:sysClr val="windowText" lastClr="000000"/>
              </a:solidFill>
              <a:latin typeface="Times New Roman" panose="02020603050405020304" pitchFamily="18" charset="0"/>
              <a:ea typeface="+mn-ea"/>
              <a:cs typeface="Times New Roman" panose="02020603050405020304" pitchFamily="18" charset="0"/>
            </a:rPr>
            <a:t>Commercial Tenant Specialist</a:t>
          </a:r>
        </a:p>
      </dgm:t>
    </dgm:pt>
    <dgm:pt modelId="{74EC9817-054D-466B-B7BF-7550A03126B2}" type="parTrans" cxnId="{5A919DAF-BDAA-4AB5-8EB5-6E3E14CCBDDC}">
      <dgm:prSet/>
      <dgm:spPr/>
      <dgm:t>
        <a:bodyPr/>
        <a:lstStyle/>
        <a:p>
          <a:endParaRPr lang="en-US"/>
        </a:p>
      </dgm:t>
    </dgm:pt>
    <dgm:pt modelId="{6D6F3915-5657-4AB1-AD25-375AF44AA4A2}" type="sibTrans" cxnId="{5A919DAF-BDAA-4AB5-8EB5-6E3E14CCBDDC}">
      <dgm:prSet/>
      <dgm:spPr/>
      <dgm:t>
        <a:bodyPr/>
        <a:lstStyle/>
        <a:p>
          <a:endParaRPr lang="en-US"/>
        </a:p>
      </dgm:t>
    </dgm:pt>
    <dgm:pt modelId="{2C196927-1211-4F17-846C-857D26010419}" type="pres">
      <dgm:prSet presAssocID="{33498F73-6E87-49A0-98B2-314EDB8611E7}" presName="hierChild1" presStyleCnt="0">
        <dgm:presLayoutVars>
          <dgm:chPref val="1"/>
          <dgm:dir/>
          <dgm:animOne val="branch"/>
          <dgm:animLvl val="lvl"/>
          <dgm:resizeHandles/>
        </dgm:presLayoutVars>
      </dgm:prSet>
      <dgm:spPr/>
    </dgm:pt>
    <dgm:pt modelId="{19908477-CAA1-42A9-9AD2-78A5E6095512}" type="pres">
      <dgm:prSet presAssocID="{FC985525-41E5-4B43-AA3D-C2C6B89811C5}" presName="hierRoot1" presStyleCnt="0"/>
      <dgm:spPr/>
    </dgm:pt>
    <dgm:pt modelId="{D212E4C7-FD6E-4856-9391-EA1D97E1470D}" type="pres">
      <dgm:prSet presAssocID="{FC985525-41E5-4B43-AA3D-C2C6B89811C5}" presName="composite" presStyleCnt="0"/>
      <dgm:spPr/>
    </dgm:pt>
    <dgm:pt modelId="{C1C89FA7-7B6D-4B01-9E56-21BEF7A9B8D9}" type="pres">
      <dgm:prSet presAssocID="{FC985525-41E5-4B43-AA3D-C2C6B89811C5}" presName="background" presStyleLbl="node0" presStyleIdx="0" presStyleCnt="1"/>
      <dgm:spPr>
        <a:xfrm>
          <a:off x="3269512" y="2401"/>
          <a:ext cx="874742" cy="5554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9D206E7-CC58-4C63-A1F7-660A92CFB28C}" type="pres">
      <dgm:prSet presAssocID="{FC985525-41E5-4B43-AA3D-C2C6B89811C5}" presName="text" presStyleLbl="fgAcc0" presStyleIdx="0" presStyleCnt="1">
        <dgm:presLayoutVars>
          <dgm:chPref val="3"/>
        </dgm:presLayoutVars>
      </dgm:prSet>
      <dgm:spPr/>
    </dgm:pt>
    <dgm:pt modelId="{608C6701-619D-4F50-8253-9DB1C9B7852A}" type="pres">
      <dgm:prSet presAssocID="{FC985525-41E5-4B43-AA3D-C2C6B89811C5}" presName="hierChild2" presStyleCnt="0"/>
      <dgm:spPr/>
    </dgm:pt>
    <dgm:pt modelId="{F5AD51AA-9DCF-4DA2-8D58-B1DE3CEABF91}" type="pres">
      <dgm:prSet presAssocID="{62D6B0DE-C72E-4A63-B41E-17CBB51DAD82}" presName="Name10" presStyleLbl="parChTrans1D2" presStyleIdx="0" presStyleCnt="1"/>
      <dgm:spPr/>
    </dgm:pt>
    <dgm:pt modelId="{DEF7F259-5262-499A-B2A9-171E58C4DE4D}" type="pres">
      <dgm:prSet presAssocID="{98EF447C-DD14-4052-B03B-1016FBBFD266}" presName="hierRoot2" presStyleCnt="0"/>
      <dgm:spPr/>
    </dgm:pt>
    <dgm:pt modelId="{83581A16-F078-4DA6-96F3-349B2EDCA2C0}" type="pres">
      <dgm:prSet presAssocID="{98EF447C-DD14-4052-B03B-1016FBBFD266}" presName="composite2" presStyleCnt="0"/>
      <dgm:spPr/>
    </dgm:pt>
    <dgm:pt modelId="{BDC5C851-B51E-4158-A27E-76DEFE8BE5FD}" type="pres">
      <dgm:prSet presAssocID="{98EF447C-DD14-4052-B03B-1016FBBFD266}" presName="background2" presStyleLbl="node2" presStyleIdx="0" presStyleCnt="1"/>
      <dgm:spPr/>
    </dgm:pt>
    <dgm:pt modelId="{95773FCB-769F-434B-891C-2DC2B39000F0}" type="pres">
      <dgm:prSet presAssocID="{98EF447C-DD14-4052-B03B-1016FBBFD266}" presName="text2" presStyleLbl="fgAcc2" presStyleIdx="0" presStyleCnt="1">
        <dgm:presLayoutVars>
          <dgm:chPref val="3"/>
        </dgm:presLayoutVars>
      </dgm:prSet>
      <dgm:spPr/>
    </dgm:pt>
    <dgm:pt modelId="{69F04EF0-FBA9-461B-9480-C44B18CEA170}" type="pres">
      <dgm:prSet presAssocID="{98EF447C-DD14-4052-B03B-1016FBBFD266}" presName="hierChild3" presStyleCnt="0"/>
      <dgm:spPr/>
    </dgm:pt>
    <dgm:pt modelId="{EAF739C3-BEF8-4DD0-985B-BA8A188C56B0}" type="pres">
      <dgm:prSet presAssocID="{E6D42396-51F5-454C-9F57-578B42FC8CFA}" presName="Name17" presStyleLbl="parChTrans1D3" presStyleIdx="0" presStyleCnt="1"/>
      <dgm:spPr/>
    </dgm:pt>
    <dgm:pt modelId="{61CBDC0C-9E93-4E69-A2D9-CAAE8AD01E4A}" type="pres">
      <dgm:prSet presAssocID="{56E567FF-10A1-4B69-9C72-2CEB3044BBBC}" presName="hierRoot3" presStyleCnt="0"/>
      <dgm:spPr/>
    </dgm:pt>
    <dgm:pt modelId="{568B0EE2-C63E-4BF2-BFD4-D8D2E9E86573}" type="pres">
      <dgm:prSet presAssocID="{56E567FF-10A1-4B69-9C72-2CEB3044BBBC}" presName="composite3" presStyleCnt="0"/>
      <dgm:spPr/>
    </dgm:pt>
    <dgm:pt modelId="{D30668DF-0E49-4A8A-8F9B-DBB16CBEEBE7}" type="pres">
      <dgm:prSet presAssocID="{56E567FF-10A1-4B69-9C72-2CEB3044BBBC}" presName="background3" presStyleLbl="node3" presStyleIdx="0" presStyleCnt="1"/>
      <dgm:spPr/>
    </dgm:pt>
    <dgm:pt modelId="{2A193F1A-307A-4D40-9E29-1938A444CEA7}" type="pres">
      <dgm:prSet presAssocID="{56E567FF-10A1-4B69-9C72-2CEB3044BBBC}" presName="text3" presStyleLbl="fgAcc3" presStyleIdx="0" presStyleCnt="1">
        <dgm:presLayoutVars>
          <dgm:chPref val="3"/>
        </dgm:presLayoutVars>
      </dgm:prSet>
      <dgm:spPr/>
    </dgm:pt>
    <dgm:pt modelId="{470D1CBC-C22B-4371-9447-36E1EF8AB691}" type="pres">
      <dgm:prSet presAssocID="{56E567FF-10A1-4B69-9C72-2CEB3044BBBC}" presName="hierChild4" presStyleCnt="0"/>
      <dgm:spPr/>
    </dgm:pt>
    <dgm:pt modelId="{91F3B917-2AF6-4364-9E2F-217DF8548022}" type="pres">
      <dgm:prSet presAssocID="{BC601388-8679-4B70-9664-3FF3FFA89EEF}" presName="Name23" presStyleLbl="parChTrans1D4" presStyleIdx="0" presStyleCnt="10"/>
      <dgm:spPr/>
    </dgm:pt>
    <dgm:pt modelId="{ACEAA429-93C9-4FE3-9068-C9D7CF0F7588}" type="pres">
      <dgm:prSet presAssocID="{4D62D470-B929-4DC6-A74E-54D3C72B5017}" presName="hierRoot4" presStyleCnt="0"/>
      <dgm:spPr/>
    </dgm:pt>
    <dgm:pt modelId="{03D0675E-2E02-4515-B8E1-D30B8404A7CF}" type="pres">
      <dgm:prSet presAssocID="{4D62D470-B929-4DC6-A74E-54D3C72B5017}" presName="composite4" presStyleCnt="0"/>
      <dgm:spPr/>
    </dgm:pt>
    <dgm:pt modelId="{B1700E8A-B0F8-4D96-91D0-251091B418C2}" type="pres">
      <dgm:prSet presAssocID="{4D62D470-B929-4DC6-A74E-54D3C72B5017}" presName="background4" presStyleLbl="node4" presStyleIdx="0" presStyleCnt="10"/>
      <dgm:spPr/>
    </dgm:pt>
    <dgm:pt modelId="{F2151FF5-3A08-423D-A961-6F83D152B5DD}" type="pres">
      <dgm:prSet presAssocID="{4D62D470-B929-4DC6-A74E-54D3C72B5017}" presName="text4" presStyleLbl="fgAcc4" presStyleIdx="0" presStyleCnt="10">
        <dgm:presLayoutVars>
          <dgm:chPref val="3"/>
        </dgm:presLayoutVars>
      </dgm:prSet>
      <dgm:spPr/>
    </dgm:pt>
    <dgm:pt modelId="{31F36543-B61B-4B23-8566-2243D1D875FD}" type="pres">
      <dgm:prSet presAssocID="{4D62D470-B929-4DC6-A74E-54D3C72B5017}" presName="hierChild5" presStyleCnt="0"/>
      <dgm:spPr/>
    </dgm:pt>
    <dgm:pt modelId="{B7F3CF47-69D6-4A9C-ABEA-DB052A47FB62}" type="pres">
      <dgm:prSet presAssocID="{6E89E286-DB45-4967-937A-F7273B519157}" presName="Name23" presStyleLbl="parChTrans1D4" presStyleIdx="1" presStyleCnt="10"/>
      <dgm:spPr/>
    </dgm:pt>
    <dgm:pt modelId="{ECDE8649-93CE-4003-B3EE-B1DA1ECE9292}" type="pres">
      <dgm:prSet presAssocID="{99A0E529-C04B-48AD-9C48-C44ADD30DBFA}" presName="hierRoot4" presStyleCnt="0"/>
      <dgm:spPr/>
    </dgm:pt>
    <dgm:pt modelId="{EFAF537C-E0F0-4D64-9CB5-66D9501064D3}" type="pres">
      <dgm:prSet presAssocID="{99A0E529-C04B-48AD-9C48-C44ADD30DBFA}" presName="composite4" presStyleCnt="0"/>
      <dgm:spPr/>
    </dgm:pt>
    <dgm:pt modelId="{34AF44E8-1E31-4233-9F38-7AE8DA16D34F}" type="pres">
      <dgm:prSet presAssocID="{99A0E529-C04B-48AD-9C48-C44ADD30DBFA}" presName="background4" presStyleLbl="node4" presStyleIdx="1" presStyleCnt="10"/>
      <dgm:spPr/>
    </dgm:pt>
    <dgm:pt modelId="{56194584-0761-4015-BE13-4C9A40414C11}" type="pres">
      <dgm:prSet presAssocID="{99A0E529-C04B-48AD-9C48-C44ADD30DBFA}" presName="text4" presStyleLbl="fgAcc4" presStyleIdx="1" presStyleCnt="10">
        <dgm:presLayoutVars>
          <dgm:chPref val="3"/>
        </dgm:presLayoutVars>
      </dgm:prSet>
      <dgm:spPr/>
    </dgm:pt>
    <dgm:pt modelId="{1F2ACA60-B78F-4CF4-8DCD-ACDC34C922CF}" type="pres">
      <dgm:prSet presAssocID="{99A0E529-C04B-48AD-9C48-C44ADD30DBFA}" presName="hierChild5" presStyleCnt="0"/>
      <dgm:spPr/>
    </dgm:pt>
    <dgm:pt modelId="{E17E797B-9CCD-4892-AD9E-1F0A99F3E7D0}" type="pres">
      <dgm:prSet presAssocID="{AFCD1B8B-30E6-479D-B997-9CBAA62982EE}" presName="Name23" presStyleLbl="parChTrans1D4" presStyleIdx="2" presStyleCnt="10"/>
      <dgm:spPr/>
    </dgm:pt>
    <dgm:pt modelId="{106BA03F-54FB-4E4A-8061-FAD484BDCFED}" type="pres">
      <dgm:prSet presAssocID="{C8827DD6-1B1D-4058-8EDC-CEFFB1FD7D42}" presName="hierRoot4" presStyleCnt="0"/>
      <dgm:spPr/>
    </dgm:pt>
    <dgm:pt modelId="{3FB0C0B1-529C-4BA0-9E9A-EE01E12B0D6A}" type="pres">
      <dgm:prSet presAssocID="{C8827DD6-1B1D-4058-8EDC-CEFFB1FD7D42}" presName="composite4" presStyleCnt="0"/>
      <dgm:spPr/>
    </dgm:pt>
    <dgm:pt modelId="{1705674A-EAA4-40A0-8D58-69BBC8A1D3BF}" type="pres">
      <dgm:prSet presAssocID="{C8827DD6-1B1D-4058-8EDC-CEFFB1FD7D42}" presName="background4" presStyleLbl="node4" presStyleIdx="2" presStyleCnt="10"/>
      <dgm:spPr/>
    </dgm:pt>
    <dgm:pt modelId="{C0AA0E8C-3EA8-4637-8FD4-D645CE2DCCDB}" type="pres">
      <dgm:prSet presAssocID="{C8827DD6-1B1D-4058-8EDC-CEFFB1FD7D42}" presName="text4" presStyleLbl="fgAcc4" presStyleIdx="2" presStyleCnt="10">
        <dgm:presLayoutVars>
          <dgm:chPref val="3"/>
        </dgm:presLayoutVars>
      </dgm:prSet>
      <dgm:spPr/>
    </dgm:pt>
    <dgm:pt modelId="{A441C607-3F40-4781-A372-6A12FD8CBA63}" type="pres">
      <dgm:prSet presAssocID="{C8827DD6-1B1D-4058-8EDC-CEFFB1FD7D42}" presName="hierChild5" presStyleCnt="0"/>
      <dgm:spPr/>
    </dgm:pt>
    <dgm:pt modelId="{3383CA5C-BA8B-4056-A43D-03B5C90E2161}" type="pres">
      <dgm:prSet presAssocID="{74EC9817-054D-466B-B7BF-7550A03126B2}" presName="Name23" presStyleLbl="parChTrans1D4" presStyleIdx="3" presStyleCnt="10"/>
      <dgm:spPr/>
    </dgm:pt>
    <dgm:pt modelId="{DD838BBD-1B28-4DE7-943D-29D0D22F9E38}" type="pres">
      <dgm:prSet presAssocID="{0FD3217C-04FB-4144-B56F-CD91555618D9}" presName="hierRoot4" presStyleCnt="0"/>
      <dgm:spPr/>
    </dgm:pt>
    <dgm:pt modelId="{F028297A-17B7-49A2-9983-E83888D75DEA}" type="pres">
      <dgm:prSet presAssocID="{0FD3217C-04FB-4144-B56F-CD91555618D9}" presName="composite4" presStyleCnt="0"/>
      <dgm:spPr/>
    </dgm:pt>
    <dgm:pt modelId="{194FCABA-450A-42A7-BE84-B82BB387992D}" type="pres">
      <dgm:prSet presAssocID="{0FD3217C-04FB-4144-B56F-CD91555618D9}" presName="background4" presStyleLbl="node4" presStyleIdx="3" presStyleCnt="10"/>
      <dgm:spPr/>
    </dgm:pt>
    <dgm:pt modelId="{E0E56229-DF21-4F26-A066-DD39D0A43DB1}" type="pres">
      <dgm:prSet presAssocID="{0FD3217C-04FB-4144-B56F-CD91555618D9}" presName="text4" presStyleLbl="fgAcc4" presStyleIdx="3" presStyleCnt="10">
        <dgm:presLayoutVars>
          <dgm:chPref val="3"/>
        </dgm:presLayoutVars>
      </dgm:prSet>
      <dgm:spPr/>
    </dgm:pt>
    <dgm:pt modelId="{C8CEBAC5-F02D-4054-89FC-0FEA24734C1D}" type="pres">
      <dgm:prSet presAssocID="{0FD3217C-04FB-4144-B56F-CD91555618D9}" presName="hierChild5" presStyleCnt="0"/>
      <dgm:spPr/>
    </dgm:pt>
    <dgm:pt modelId="{B457E859-9C13-4288-A743-B4CE45E904FB}" type="pres">
      <dgm:prSet presAssocID="{CB409DFA-B49B-4FD1-A723-D55E4BCE4F90}" presName="Name23" presStyleLbl="parChTrans1D4" presStyleIdx="4" presStyleCnt="10"/>
      <dgm:spPr/>
    </dgm:pt>
    <dgm:pt modelId="{C473B01C-6AF3-42C7-9A77-2AA6F6970D77}" type="pres">
      <dgm:prSet presAssocID="{FB6A0A87-6793-4812-AC6C-62A9F1964710}" presName="hierRoot4" presStyleCnt="0"/>
      <dgm:spPr/>
    </dgm:pt>
    <dgm:pt modelId="{AC5AF6AD-0604-4A62-AA17-1550F464BD68}" type="pres">
      <dgm:prSet presAssocID="{FB6A0A87-6793-4812-AC6C-62A9F1964710}" presName="composite4" presStyleCnt="0"/>
      <dgm:spPr/>
    </dgm:pt>
    <dgm:pt modelId="{CE32C4D1-10A9-42BB-BE48-5D34EF143B8C}" type="pres">
      <dgm:prSet presAssocID="{FB6A0A87-6793-4812-AC6C-62A9F1964710}" presName="background4" presStyleLbl="node4" presStyleIdx="4" presStyleCnt="10"/>
      <dgm:spPr/>
    </dgm:pt>
    <dgm:pt modelId="{745930EA-0F1B-45A7-AF22-28C849DA1765}" type="pres">
      <dgm:prSet presAssocID="{FB6A0A87-6793-4812-AC6C-62A9F1964710}" presName="text4" presStyleLbl="fgAcc4" presStyleIdx="4" presStyleCnt="10">
        <dgm:presLayoutVars>
          <dgm:chPref val="3"/>
        </dgm:presLayoutVars>
      </dgm:prSet>
      <dgm:spPr/>
    </dgm:pt>
    <dgm:pt modelId="{34EAF816-DD41-4D8B-B476-A6C7722C0C78}" type="pres">
      <dgm:prSet presAssocID="{FB6A0A87-6793-4812-AC6C-62A9F1964710}" presName="hierChild5" presStyleCnt="0"/>
      <dgm:spPr/>
    </dgm:pt>
    <dgm:pt modelId="{3B5A4056-00E7-4762-A7FE-5CDE73B1BE82}" type="pres">
      <dgm:prSet presAssocID="{36A5DDBC-1739-4CE1-8517-5E50B4AD36BD}" presName="Name23" presStyleLbl="parChTrans1D4" presStyleIdx="5" presStyleCnt="10"/>
      <dgm:spPr/>
    </dgm:pt>
    <dgm:pt modelId="{3564E741-8322-45EF-81CD-2862C3A8F2AB}" type="pres">
      <dgm:prSet presAssocID="{9BD89011-4B14-486A-854D-842111B1127B}" presName="hierRoot4" presStyleCnt="0"/>
      <dgm:spPr/>
    </dgm:pt>
    <dgm:pt modelId="{40727441-D910-44EC-A3B3-ADC10D0CAEC5}" type="pres">
      <dgm:prSet presAssocID="{9BD89011-4B14-486A-854D-842111B1127B}" presName="composite4" presStyleCnt="0"/>
      <dgm:spPr/>
    </dgm:pt>
    <dgm:pt modelId="{C0FF0594-FE24-4FC5-B2A3-9404C9E9D431}" type="pres">
      <dgm:prSet presAssocID="{9BD89011-4B14-486A-854D-842111B1127B}" presName="background4" presStyleLbl="node4" presStyleIdx="5" presStyleCnt="10"/>
      <dgm:spPr/>
    </dgm:pt>
    <dgm:pt modelId="{59E1B47E-A3AC-4A30-9EC0-BCD8C6C2E34C}" type="pres">
      <dgm:prSet presAssocID="{9BD89011-4B14-486A-854D-842111B1127B}" presName="text4" presStyleLbl="fgAcc4" presStyleIdx="5" presStyleCnt="10">
        <dgm:presLayoutVars>
          <dgm:chPref val="3"/>
        </dgm:presLayoutVars>
      </dgm:prSet>
      <dgm:spPr/>
    </dgm:pt>
    <dgm:pt modelId="{1F05CB22-A5B3-481D-8B08-9D00DEBEF777}" type="pres">
      <dgm:prSet presAssocID="{9BD89011-4B14-486A-854D-842111B1127B}" presName="hierChild5" presStyleCnt="0"/>
      <dgm:spPr/>
    </dgm:pt>
    <dgm:pt modelId="{E2FD3BC1-08D0-40EF-8967-53EC027C0FBC}" type="pres">
      <dgm:prSet presAssocID="{BC2E93D7-CE64-4A1A-A606-9D7202664F72}" presName="Name23" presStyleLbl="parChTrans1D4" presStyleIdx="6" presStyleCnt="10"/>
      <dgm:spPr/>
    </dgm:pt>
    <dgm:pt modelId="{C3B1EC9F-34DE-4F2C-B603-9AE0D5DA5211}" type="pres">
      <dgm:prSet presAssocID="{D44850EB-5957-4F7B-844A-A25A0E1BFD3C}" presName="hierRoot4" presStyleCnt="0"/>
      <dgm:spPr/>
    </dgm:pt>
    <dgm:pt modelId="{CBEA4680-2019-4DF4-AEE5-A5C48968E4D3}" type="pres">
      <dgm:prSet presAssocID="{D44850EB-5957-4F7B-844A-A25A0E1BFD3C}" presName="composite4" presStyleCnt="0"/>
      <dgm:spPr/>
    </dgm:pt>
    <dgm:pt modelId="{EA477CB2-6556-44EB-9181-9F0A8CBD956E}" type="pres">
      <dgm:prSet presAssocID="{D44850EB-5957-4F7B-844A-A25A0E1BFD3C}" presName="background4" presStyleLbl="node4" presStyleIdx="6" presStyleCnt="10"/>
      <dgm:spPr/>
    </dgm:pt>
    <dgm:pt modelId="{A3D74679-80B9-4B99-A38B-751B8B0FC779}" type="pres">
      <dgm:prSet presAssocID="{D44850EB-5957-4F7B-844A-A25A0E1BFD3C}" presName="text4" presStyleLbl="fgAcc4" presStyleIdx="6" presStyleCnt="10">
        <dgm:presLayoutVars>
          <dgm:chPref val="3"/>
        </dgm:presLayoutVars>
      </dgm:prSet>
      <dgm:spPr/>
    </dgm:pt>
    <dgm:pt modelId="{FBA6B2F9-9620-4AC0-87D7-2C40DB2ADC45}" type="pres">
      <dgm:prSet presAssocID="{D44850EB-5957-4F7B-844A-A25A0E1BFD3C}" presName="hierChild5" presStyleCnt="0"/>
      <dgm:spPr/>
    </dgm:pt>
    <dgm:pt modelId="{D99F1209-5C3D-43E1-9C4C-E271F705E3BD}" type="pres">
      <dgm:prSet presAssocID="{C428EA4E-9277-4967-83CC-219D452DA32F}" presName="Name23" presStyleLbl="parChTrans1D4" presStyleIdx="7" presStyleCnt="10"/>
      <dgm:spPr/>
    </dgm:pt>
    <dgm:pt modelId="{0AA2C991-495E-43BE-A924-5BEDE7A2EF5C}" type="pres">
      <dgm:prSet presAssocID="{985C4AC5-5B83-4363-AE60-A04AED1587A6}" presName="hierRoot4" presStyleCnt="0"/>
      <dgm:spPr/>
    </dgm:pt>
    <dgm:pt modelId="{1871F48F-DDEF-4CCC-9D2C-E03C3C392336}" type="pres">
      <dgm:prSet presAssocID="{985C4AC5-5B83-4363-AE60-A04AED1587A6}" presName="composite4" presStyleCnt="0"/>
      <dgm:spPr/>
    </dgm:pt>
    <dgm:pt modelId="{B8C0D8BD-071C-4DC6-B33E-8B1938BD64AC}" type="pres">
      <dgm:prSet presAssocID="{985C4AC5-5B83-4363-AE60-A04AED1587A6}" presName="background4" presStyleLbl="node4" presStyleIdx="7" presStyleCnt="10"/>
      <dgm:spPr/>
    </dgm:pt>
    <dgm:pt modelId="{F1C615F9-25F8-4C0B-BBCD-5DD74E9FCCCA}" type="pres">
      <dgm:prSet presAssocID="{985C4AC5-5B83-4363-AE60-A04AED1587A6}" presName="text4" presStyleLbl="fgAcc4" presStyleIdx="7" presStyleCnt="10">
        <dgm:presLayoutVars>
          <dgm:chPref val="3"/>
        </dgm:presLayoutVars>
      </dgm:prSet>
      <dgm:spPr/>
    </dgm:pt>
    <dgm:pt modelId="{38A628E8-3A27-49DA-8F70-EA82D0B093C2}" type="pres">
      <dgm:prSet presAssocID="{985C4AC5-5B83-4363-AE60-A04AED1587A6}" presName="hierChild5" presStyleCnt="0"/>
      <dgm:spPr/>
    </dgm:pt>
    <dgm:pt modelId="{4DF4B6D2-E6BE-4968-9046-01F19EEB9555}" type="pres">
      <dgm:prSet presAssocID="{48E7CD3A-6050-46E6-901F-644C752A2B5D}" presName="Name23" presStyleLbl="parChTrans1D4" presStyleIdx="8" presStyleCnt="10"/>
      <dgm:spPr/>
    </dgm:pt>
    <dgm:pt modelId="{CE0F6808-8D78-4A40-8C15-07EEE81FCFF3}" type="pres">
      <dgm:prSet presAssocID="{CA7D6766-3F41-47AA-A39C-5E302A3D33C0}" presName="hierRoot4" presStyleCnt="0"/>
      <dgm:spPr/>
    </dgm:pt>
    <dgm:pt modelId="{1B88A360-7D38-48DC-B258-EDC2DE0AF132}" type="pres">
      <dgm:prSet presAssocID="{CA7D6766-3F41-47AA-A39C-5E302A3D33C0}" presName="composite4" presStyleCnt="0"/>
      <dgm:spPr/>
    </dgm:pt>
    <dgm:pt modelId="{DF8B0167-21B9-445A-8D01-4A98FEB78224}" type="pres">
      <dgm:prSet presAssocID="{CA7D6766-3F41-47AA-A39C-5E302A3D33C0}" presName="background4" presStyleLbl="node4" presStyleIdx="8" presStyleCnt="10"/>
      <dgm:spPr/>
    </dgm:pt>
    <dgm:pt modelId="{A95A33C2-AC3F-47A5-AA35-F083EBF8CACA}" type="pres">
      <dgm:prSet presAssocID="{CA7D6766-3F41-47AA-A39C-5E302A3D33C0}" presName="text4" presStyleLbl="fgAcc4" presStyleIdx="8" presStyleCnt="10">
        <dgm:presLayoutVars>
          <dgm:chPref val="3"/>
        </dgm:presLayoutVars>
      </dgm:prSet>
      <dgm:spPr/>
    </dgm:pt>
    <dgm:pt modelId="{CAD6BC21-5FC7-4411-995E-7D3A584A9DBA}" type="pres">
      <dgm:prSet presAssocID="{CA7D6766-3F41-47AA-A39C-5E302A3D33C0}" presName="hierChild5" presStyleCnt="0"/>
      <dgm:spPr/>
    </dgm:pt>
    <dgm:pt modelId="{923C06FE-FDA2-4C9E-9130-695B48557E85}" type="pres">
      <dgm:prSet presAssocID="{81660BCA-5656-4785-8DB0-C0A464177D18}" presName="Name23" presStyleLbl="parChTrans1D4" presStyleIdx="9" presStyleCnt="10"/>
      <dgm:spPr/>
    </dgm:pt>
    <dgm:pt modelId="{62E43DE3-5C83-4460-846D-F287A3D05413}" type="pres">
      <dgm:prSet presAssocID="{CEED2B4C-AA0B-4694-AD24-E901E2D0F1E6}" presName="hierRoot4" presStyleCnt="0"/>
      <dgm:spPr/>
    </dgm:pt>
    <dgm:pt modelId="{24E13095-EFAA-4CCA-8A51-965ABAE1D3DB}" type="pres">
      <dgm:prSet presAssocID="{CEED2B4C-AA0B-4694-AD24-E901E2D0F1E6}" presName="composite4" presStyleCnt="0"/>
      <dgm:spPr/>
    </dgm:pt>
    <dgm:pt modelId="{055A0EDD-E488-4D0E-9F9F-0B3FC8F466C8}" type="pres">
      <dgm:prSet presAssocID="{CEED2B4C-AA0B-4694-AD24-E901E2D0F1E6}" presName="background4" presStyleLbl="node4" presStyleIdx="9" presStyleCnt="10"/>
      <dgm:spPr/>
    </dgm:pt>
    <dgm:pt modelId="{FEAABD37-D432-47CA-AA7D-7ED05DFFD15F}" type="pres">
      <dgm:prSet presAssocID="{CEED2B4C-AA0B-4694-AD24-E901E2D0F1E6}" presName="text4" presStyleLbl="fgAcc4" presStyleIdx="9" presStyleCnt="10">
        <dgm:presLayoutVars>
          <dgm:chPref val="3"/>
        </dgm:presLayoutVars>
      </dgm:prSet>
      <dgm:spPr/>
    </dgm:pt>
    <dgm:pt modelId="{2F9733B4-9720-455E-A851-A3FFB83AEFCE}" type="pres">
      <dgm:prSet presAssocID="{CEED2B4C-AA0B-4694-AD24-E901E2D0F1E6}" presName="hierChild5" presStyleCnt="0"/>
      <dgm:spPr/>
    </dgm:pt>
  </dgm:ptLst>
  <dgm:cxnLst>
    <dgm:cxn modelId="{36A1DC01-F2B3-4628-8AE0-E293731279A6}" type="presOf" srcId="{99A0E529-C04B-48AD-9C48-C44ADD30DBFA}" destId="{56194584-0761-4015-BE13-4C9A40414C11}" srcOrd="0" destOrd="0" presId="urn:microsoft.com/office/officeart/2005/8/layout/hierarchy1"/>
    <dgm:cxn modelId="{3938EF01-BA1F-4DE0-91C9-5A369B92EA3A}" srcId="{56E567FF-10A1-4B69-9C72-2CEB3044BBBC}" destId="{CA7D6766-3F41-47AA-A39C-5E302A3D33C0}" srcOrd="4" destOrd="0" parTransId="{48E7CD3A-6050-46E6-901F-644C752A2B5D}" sibTransId="{7AAC9A71-2A39-45B4-97E8-CB852FC4E557}"/>
    <dgm:cxn modelId="{6A1BE40F-CAD8-49CD-B6FA-BAE562F8FC55}" srcId="{FB6A0A87-6793-4812-AC6C-62A9F1964710}" destId="{9BD89011-4B14-486A-854D-842111B1127B}" srcOrd="0" destOrd="0" parTransId="{36A5DDBC-1739-4CE1-8517-5E50B4AD36BD}" sibTransId="{9DD85748-6D23-4743-BBE0-0F7053A3019F}"/>
    <dgm:cxn modelId="{E4D70A12-133E-4C90-98AF-313DAC815478}" type="presOf" srcId="{62D6B0DE-C72E-4A63-B41E-17CBB51DAD82}" destId="{F5AD51AA-9DCF-4DA2-8D58-B1DE3CEABF91}" srcOrd="0" destOrd="0" presId="urn:microsoft.com/office/officeart/2005/8/layout/hierarchy1"/>
    <dgm:cxn modelId="{B749CC20-FC7B-44D4-887C-CD1A999C8403}" srcId="{FC985525-41E5-4B43-AA3D-C2C6B89811C5}" destId="{98EF447C-DD14-4052-B03B-1016FBBFD266}" srcOrd="0" destOrd="0" parTransId="{62D6B0DE-C72E-4A63-B41E-17CBB51DAD82}" sibTransId="{AEEAEF0A-9644-4001-8251-E1B68E84E26D}"/>
    <dgm:cxn modelId="{3C3BFC23-3BA2-4BAE-99E4-032730B73FB2}" type="presOf" srcId="{48E7CD3A-6050-46E6-901F-644C752A2B5D}" destId="{4DF4B6D2-E6BE-4968-9046-01F19EEB9555}" srcOrd="0" destOrd="0" presId="urn:microsoft.com/office/officeart/2005/8/layout/hierarchy1"/>
    <dgm:cxn modelId="{6987762C-8BD7-4E55-8379-4DD61B2E4B57}" type="presOf" srcId="{CEED2B4C-AA0B-4694-AD24-E901E2D0F1E6}" destId="{FEAABD37-D432-47CA-AA7D-7ED05DFFD15F}" srcOrd="0" destOrd="0" presId="urn:microsoft.com/office/officeart/2005/8/layout/hierarchy1"/>
    <dgm:cxn modelId="{D3A4212D-B699-459B-B829-4AB38F0629F8}" srcId="{CA7D6766-3F41-47AA-A39C-5E302A3D33C0}" destId="{CEED2B4C-AA0B-4694-AD24-E901E2D0F1E6}" srcOrd="0" destOrd="0" parTransId="{81660BCA-5656-4785-8DB0-C0A464177D18}" sibTransId="{AA51878A-079B-4AB5-A12E-CFB7F4291A5B}"/>
    <dgm:cxn modelId="{5A38ED2D-2E08-4B51-83AF-512BDE2511FB}" type="presOf" srcId="{C428EA4E-9277-4967-83CC-219D452DA32F}" destId="{D99F1209-5C3D-43E1-9C4C-E271F705E3BD}" srcOrd="0" destOrd="0" presId="urn:microsoft.com/office/officeart/2005/8/layout/hierarchy1"/>
    <dgm:cxn modelId="{6A5ACF34-62FD-4F68-8D8B-3C46E720484A}" type="presOf" srcId="{36A5DDBC-1739-4CE1-8517-5E50B4AD36BD}" destId="{3B5A4056-00E7-4762-A7FE-5CDE73B1BE82}" srcOrd="0" destOrd="0" presId="urn:microsoft.com/office/officeart/2005/8/layout/hierarchy1"/>
    <dgm:cxn modelId="{9279DB37-1DBB-4C1C-974A-0441C740831A}" type="presOf" srcId="{985C4AC5-5B83-4363-AE60-A04AED1587A6}" destId="{F1C615F9-25F8-4C0B-BBCD-5DD74E9FCCCA}" srcOrd="0" destOrd="0" presId="urn:microsoft.com/office/officeart/2005/8/layout/hierarchy1"/>
    <dgm:cxn modelId="{2B78873E-629C-4B69-96B5-408AF4848BA7}" type="presOf" srcId="{BC2E93D7-CE64-4A1A-A606-9D7202664F72}" destId="{E2FD3BC1-08D0-40EF-8967-53EC027C0FBC}" srcOrd="0" destOrd="0" presId="urn:microsoft.com/office/officeart/2005/8/layout/hierarchy1"/>
    <dgm:cxn modelId="{87AD8661-AD73-4E88-81E8-B61C6569FCC9}" type="presOf" srcId="{0FD3217C-04FB-4144-B56F-CD91555618D9}" destId="{E0E56229-DF21-4F26-A066-DD39D0A43DB1}" srcOrd="0" destOrd="0" presId="urn:microsoft.com/office/officeart/2005/8/layout/hierarchy1"/>
    <dgm:cxn modelId="{E4194867-22B1-4716-A345-4FCC45B7E6CB}" srcId="{33498F73-6E87-49A0-98B2-314EDB8611E7}" destId="{FC985525-41E5-4B43-AA3D-C2C6B89811C5}" srcOrd="0" destOrd="0" parTransId="{F45E4AD4-60F2-4F3B-BE72-AA9563C73A48}" sibTransId="{D7D549B8-E829-4826-915E-9DF40D719577}"/>
    <dgm:cxn modelId="{2C764E68-2B65-4E2E-8991-8A62DCE3FB5F}" type="presOf" srcId="{C8827DD6-1B1D-4058-8EDC-CEFFB1FD7D42}" destId="{C0AA0E8C-3EA8-4637-8FD4-D645CE2DCCDB}" srcOrd="0" destOrd="0" presId="urn:microsoft.com/office/officeart/2005/8/layout/hierarchy1"/>
    <dgm:cxn modelId="{BD95CD49-3022-45E5-8B88-BB96A8EC4095}" type="presOf" srcId="{74EC9817-054D-466B-B7BF-7550A03126B2}" destId="{3383CA5C-BA8B-4056-A43D-03B5C90E2161}" srcOrd="0" destOrd="0" presId="urn:microsoft.com/office/officeart/2005/8/layout/hierarchy1"/>
    <dgm:cxn modelId="{AD2E586C-DF19-4DCB-BCEB-93C770172174}" type="presOf" srcId="{98EF447C-DD14-4052-B03B-1016FBBFD266}" destId="{95773FCB-769F-434B-891C-2DC2B39000F0}" srcOrd="0" destOrd="0" presId="urn:microsoft.com/office/officeart/2005/8/layout/hierarchy1"/>
    <dgm:cxn modelId="{789E516D-199C-4C9C-B118-6F821BFBBE50}" type="presOf" srcId="{FC985525-41E5-4B43-AA3D-C2C6B89811C5}" destId="{49D206E7-CC58-4C63-A1F7-660A92CFB28C}" srcOrd="0" destOrd="0" presId="urn:microsoft.com/office/officeart/2005/8/layout/hierarchy1"/>
    <dgm:cxn modelId="{E164B96E-C128-413A-9FF8-84CE18115546}" srcId="{56E567FF-10A1-4B69-9C72-2CEB3044BBBC}" destId="{C8827DD6-1B1D-4058-8EDC-CEFFB1FD7D42}" srcOrd="1" destOrd="0" parTransId="{AFCD1B8B-30E6-479D-B997-9CBAA62982EE}" sibTransId="{BF1883F3-EBAF-47D5-AB42-F2F411A14CC7}"/>
    <dgm:cxn modelId="{5EFAC650-92EA-49E8-B928-F95C1ACEB446}" type="presOf" srcId="{56E567FF-10A1-4B69-9C72-2CEB3044BBBC}" destId="{2A193F1A-307A-4D40-9E29-1938A444CEA7}" srcOrd="0" destOrd="0" presId="urn:microsoft.com/office/officeart/2005/8/layout/hierarchy1"/>
    <dgm:cxn modelId="{E1169752-D86B-4555-844D-17B4132A28C3}" type="presOf" srcId="{9BD89011-4B14-486A-854D-842111B1127B}" destId="{59E1B47E-A3AC-4A30-9EC0-BCD8C6C2E34C}" srcOrd="0" destOrd="0" presId="urn:microsoft.com/office/officeart/2005/8/layout/hierarchy1"/>
    <dgm:cxn modelId="{0AE7E354-3097-41B0-9F02-9A563AE3EE47}" type="presOf" srcId="{33498F73-6E87-49A0-98B2-314EDB8611E7}" destId="{2C196927-1211-4F17-846C-857D26010419}" srcOrd="0" destOrd="0" presId="urn:microsoft.com/office/officeart/2005/8/layout/hierarchy1"/>
    <dgm:cxn modelId="{ECDE2582-CBF2-4535-886B-CF6AEFCEB631}" type="presOf" srcId="{BC601388-8679-4B70-9664-3FF3FFA89EEF}" destId="{91F3B917-2AF6-4364-9E2F-217DF8548022}" srcOrd="0" destOrd="0" presId="urn:microsoft.com/office/officeart/2005/8/layout/hierarchy1"/>
    <dgm:cxn modelId="{26712488-85CA-4780-882C-B1015EEDB687}" srcId="{56E567FF-10A1-4B69-9C72-2CEB3044BBBC}" destId="{4D62D470-B929-4DC6-A74E-54D3C72B5017}" srcOrd="0" destOrd="0" parTransId="{BC601388-8679-4B70-9664-3FF3FFA89EEF}" sibTransId="{D09E1C94-B078-4F48-9E66-86D025DD195F}"/>
    <dgm:cxn modelId="{5D479793-6412-4276-B591-EAC847CFCC07}" srcId="{56E567FF-10A1-4B69-9C72-2CEB3044BBBC}" destId="{D44850EB-5957-4F7B-844A-A25A0E1BFD3C}" srcOrd="3" destOrd="0" parTransId="{BC2E93D7-CE64-4A1A-A606-9D7202664F72}" sibTransId="{7252B5AA-380B-46BA-9710-101ACE45003F}"/>
    <dgm:cxn modelId="{7C8D5B98-3D7B-4529-BC85-C057820C6555}" type="presOf" srcId="{CB409DFA-B49B-4FD1-A723-D55E4BCE4F90}" destId="{B457E859-9C13-4288-A743-B4CE45E904FB}" srcOrd="0" destOrd="0" presId="urn:microsoft.com/office/officeart/2005/8/layout/hierarchy1"/>
    <dgm:cxn modelId="{5A919DAF-BDAA-4AB5-8EB5-6E3E14CCBDDC}" srcId="{C8827DD6-1B1D-4058-8EDC-CEFFB1FD7D42}" destId="{0FD3217C-04FB-4144-B56F-CD91555618D9}" srcOrd="0" destOrd="0" parTransId="{74EC9817-054D-466B-B7BF-7550A03126B2}" sibTransId="{6D6F3915-5657-4AB1-AD25-375AF44AA4A2}"/>
    <dgm:cxn modelId="{3540F0B2-25A7-4B10-8EE5-27545812468F}" type="presOf" srcId="{AFCD1B8B-30E6-479D-B997-9CBAA62982EE}" destId="{E17E797B-9CCD-4892-AD9E-1F0A99F3E7D0}" srcOrd="0" destOrd="0" presId="urn:microsoft.com/office/officeart/2005/8/layout/hierarchy1"/>
    <dgm:cxn modelId="{19A115B4-67FC-43EE-807D-376801440C70}" type="presOf" srcId="{81660BCA-5656-4785-8DB0-C0A464177D18}" destId="{923C06FE-FDA2-4C9E-9130-695B48557E85}" srcOrd="0" destOrd="0" presId="urn:microsoft.com/office/officeart/2005/8/layout/hierarchy1"/>
    <dgm:cxn modelId="{768666B5-00F0-4265-82CC-9B51586C2532}" srcId="{56E567FF-10A1-4B69-9C72-2CEB3044BBBC}" destId="{FB6A0A87-6793-4812-AC6C-62A9F1964710}" srcOrd="2" destOrd="0" parTransId="{CB409DFA-B49B-4FD1-A723-D55E4BCE4F90}" sibTransId="{CC46883B-2DED-4817-A9A4-8EC63A65517F}"/>
    <dgm:cxn modelId="{E4DB6CBF-77B0-42BD-88BE-46C0E1201645}" srcId="{4D62D470-B929-4DC6-A74E-54D3C72B5017}" destId="{99A0E529-C04B-48AD-9C48-C44ADD30DBFA}" srcOrd="0" destOrd="0" parTransId="{6E89E286-DB45-4967-937A-F7273B519157}" sibTransId="{64B1EF3D-BACA-47F8-8637-750D1C0B334D}"/>
    <dgm:cxn modelId="{D1B5ECBF-1CDC-4D11-8079-30B8A66C8D1C}" type="presOf" srcId="{E6D42396-51F5-454C-9F57-578B42FC8CFA}" destId="{EAF739C3-BEF8-4DD0-985B-BA8A188C56B0}" srcOrd="0" destOrd="0" presId="urn:microsoft.com/office/officeart/2005/8/layout/hierarchy1"/>
    <dgm:cxn modelId="{7E9E7AE0-11F0-4C39-B755-6BC3712620D0}" srcId="{D44850EB-5957-4F7B-844A-A25A0E1BFD3C}" destId="{985C4AC5-5B83-4363-AE60-A04AED1587A6}" srcOrd="0" destOrd="0" parTransId="{C428EA4E-9277-4967-83CC-219D452DA32F}" sibTransId="{7A10957C-19C0-42A9-AA8E-CD9BFA575BC4}"/>
    <dgm:cxn modelId="{7026C1E4-F89F-47D3-88CF-D17788E12BA3}" type="presOf" srcId="{D44850EB-5957-4F7B-844A-A25A0E1BFD3C}" destId="{A3D74679-80B9-4B99-A38B-751B8B0FC779}" srcOrd="0" destOrd="0" presId="urn:microsoft.com/office/officeart/2005/8/layout/hierarchy1"/>
    <dgm:cxn modelId="{09CBF9EA-FD29-4014-BB23-EBEFEF55D37A}" type="presOf" srcId="{CA7D6766-3F41-47AA-A39C-5E302A3D33C0}" destId="{A95A33C2-AC3F-47A5-AA35-F083EBF8CACA}" srcOrd="0" destOrd="0" presId="urn:microsoft.com/office/officeart/2005/8/layout/hierarchy1"/>
    <dgm:cxn modelId="{6C6103EF-D3E7-46CE-9DC3-B044D5277C1A}" type="presOf" srcId="{FB6A0A87-6793-4812-AC6C-62A9F1964710}" destId="{745930EA-0F1B-45A7-AF22-28C849DA1765}" srcOrd="0" destOrd="0" presId="urn:microsoft.com/office/officeart/2005/8/layout/hierarchy1"/>
    <dgm:cxn modelId="{3AB54AF1-E3FE-4051-8F06-366FD7AA8599}" type="presOf" srcId="{6E89E286-DB45-4967-937A-F7273B519157}" destId="{B7F3CF47-69D6-4A9C-ABEA-DB052A47FB62}" srcOrd="0" destOrd="0" presId="urn:microsoft.com/office/officeart/2005/8/layout/hierarchy1"/>
    <dgm:cxn modelId="{C70A7EF5-8B64-4395-A981-B2F8AC4ED267}" srcId="{98EF447C-DD14-4052-B03B-1016FBBFD266}" destId="{56E567FF-10A1-4B69-9C72-2CEB3044BBBC}" srcOrd="0" destOrd="0" parTransId="{E6D42396-51F5-454C-9F57-578B42FC8CFA}" sibTransId="{C73F02DC-CBEE-40EF-93C0-836B03F09DE0}"/>
    <dgm:cxn modelId="{C7CC19F8-CAD5-42A1-BFE3-E8869F08B19C}" type="presOf" srcId="{4D62D470-B929-4DC6-A74E-54D3C72B5017}" destId="{F2151FF5-3A08-423D-A961-6F83D152B5DD}" srcOrd="0" destOrd="0" presId="urn:microsoft.com/office/officeart/2005/8/layout/hierarchy1"/>
    <dgm:cxn modelId="{464D7BF5-F137-43CF-959B-C57AF86845CC}" type="presParOf" srcId="{2C196927-1211-4F17-846C-857D26010419}" destId="{19908477-CAA1-42A9-9AD2-78A5E6095512}" srcOrd="0" destOrd="0" presId="urn:microsoft.com/office/officeart/2005/8/layout/hierarchy1"/>
    <dgm:cxn modelId="{30011DFC-7EE4-42A1-9E53-EAF63F81EB1E}" type="presParOf" srcId="{19908477-CAA1-42A9-9AD2-78A5E6095512}" destId="{D212E4C7-FD6E-4856-9391-EA1D97E1470D}" srcOrd="0" destOrd="0" presId="urn:microsoft.com/office/officeart/2005/8/layout/hierarchy1"/>
    <dgm:cxn modelId="{EAFE2F95-5D65-4AE5-9CA8-B2F9502F2F69}" type="presParOf" srcId="{D212E4C7-FD6E-4856-9391-EA1D97E1470D}" destId="{C1C89FA7-7B6D-4B01-9E56-21BEF7A9B8D9}" srcOrd="0" destOrd="0" presId="urn:microsoft.com/office/officeart/2005/8/layout/hierarchy1"/>
    <dgm:cxn modelId="{91DBF3B7-ED20-4ECD-9A76-838536142EEC}" type="presParOf" srcId="{D212E4C7-FD6E-4856-9391-EA1D97E1470D}" destId="{49D206E7-CC58-4C63-A1F7-660A92CFB28C}" srcOrd="1" destOrd="0" presId="urn:microsoft.com/office/officeart/2005/8/layout/hierarchy1"/>
    <dgm:cxn modelId="{2E53BCF9-9ABB-4436-9330-AA49C7B31620}" type="presParOf" srcId="{19908477-CAA1-42A9-9AD2-78A5E6095512}" destId="{608C6701-619D-4F50-8253-9DB1C9B7852A}" srcOrd="1" destOrd="0" presId="urn:microsoft.com/office/officeart/2005/8/layout/hierarchy1"/>
    <dgm:cxn modelId="{536C1971-D03E-4D16-BD2B-C0E2EC99824D}" type="presParOf" srcId="{608C6701-619D-4F50-8253-9DB1C9B7852A}" destId="{F5AD51AA-9DCF-4DA2-8D58-B1DE3CEABF91}" srcOrd="0" destOrd="0" presId="urn:microsoft.com/office/officeart/2005/8/layout/hierarchy1"/>
    <dgm:cxn modelId="{23E8C9DB-648E-4478-923E-DDA253335A4A}" type="presParOf" srcId="{608C6701-619D-4F50-8253-9DB1C9B7852A}" destId="{DEF7F259-5262-499A-B2A9-171E58C4DE4D}" srcOrd="1" destOrd="0" presId="urn:microsoft.com/office/officeart/2005/8/layout/hierarchy1"/>
    <dgm:cxn modelId="{0E1E6B82-F5C6-4CC0-B87C-A294F594E25F}" type="presParOf" srcId="{DEF7F259-5262-499A-B2A9-171E58C4DE4D}" destId="{83581A16-F078-4DA6-96F3-349B2EDCA2C0}" srcOrd="0" destOrd="0" presId="urn:microsoft.com/office/officeart/2005/8/layout/hierarchy1"/>
    <dgm:cxn modelId="{C9E86C1C-B175-42EF-BD46-DCDC34F2EB2F}" type="presParOf" srcId="{83581A16-F078-4DA6-96F3-349B2EDCA2C0}" destId="{BDC5C851-B51E-4158-A27E-76DEFE8BE5FD}" srcOrd="0" destOrd="0" presId="urn:microsoft.com/office/officeart/2005/8/layout/hierarchy1"/>
    <dgm:cxn modelId="{C956F8E6-F519-4B86-B29A-6CBBBFA871B7}" type="presParOf" srcId="{83581A16-F078-4DA6-96F3-349B2EDCA2C0}" destId="{95773FCB-769F-434B-891C-2DC2B39000F0}" srcOrd="1" destOrd="0" presId="urn:microsoft.com/office/officeart/2005/8/layout/hierarchy1"/>
    <dgm:cxn modelId="{A3D60346-C3D3-485D-A054-1D50695EC9F1}" type="presParOf" srcId="{DEF7F259-5262-499A-B2A9-171E58C4DE4D}" destId="{69F04EF0-FBA9-461B-9480-C44B18CEA170}" srcOrd="1" destOrd="0" presId="urn:microsoft.com/office/officeart/2005/8/layout/hierarchy1"/>
    <dgm:cxn modelId="{827BE800-E64F-4740-B497-6C48EA2D0078}" type="presParOf" srcId="{69F04EF0-FBA9-461B-9480-C44B18CEA170}" destId="{EAF739C3-BEF8-4DD0-985B-BA8A188C56B0}" srcOrd="0" destOrd="0" presId="urn:microsoft.com/office/officeart/2005/8/layout/hierarchy1"/>
    <dgm:cxn modelId="{EB5FDC67-F4A7-47BE-AFD4-E83CAD59D327}" type="presParOf" srcId="{69F04EF0-FBA9-461B-9480-C44B18CEA170}" destId="{61CBDC0C-9E93-4E69-A2D9-CAAE8AD01E4A}" srcOrd="1" destOrd="0" presId="urn:microsoft.com/office/officeart/2005/8/layout/hierarchy1"/>
    <dgm:cxn modelId="{1E84330A-6BD5-4634-9256-13A5DDA4627A}" type="presParOf" srcId="{61CBDC0C-9E93-4E69-A2D9-CAAE8AD01E4A}" destId="{568B0EE2-C63E-4BF2-BFD4-D8D2E9E86573}" srcOrd="0" destOrd="0" presId="urn:microsoft.com/office/officeart/2005/8/layout/hierarchy1"/>
    <dgm:cxn modelId="{E697F0FF-B671-461E-B86B-5A4B3ACA7609}" type="presParOf" srcId="{568B0EE2-C63E-4BF2-BFD4-D8D2E9E86573}" destId="{D30668DF-0E49-4A8A-8F9B-DBB16CBEEBE7}" srcOrd="0" destOrd="0" presId="urn:microsoft.com/office/officeart/2005/8/layout/hierarchy1"/>
    <dgm:cxn modelId="{8079FE84-E46A-4AD5-942A-852A9E499DAD}" type="presParOf" srcId="{568B0EE2-C63E-4BF2-BFD4-D8D2E9E86573}" destId="{2A193F1A-307A-4D40-9E29-1938A444CEA7}" srcOrd="1" destOrd="0" presId="urn:microsoft.com/office/officeart/2005/8/layout/hierarchy1"/>
    <dgm:cxn modelId="{E6D287F5-38E3-4485-A40D-95536FCAAC08}" type="presParOf" srcId="{61CBDC0C-9E93-4E69-A2D9-CAAE8AD01E4A}" destId="{470D1CBC-C22B-4371-9447-36E1EF8AB691}" srcOrd="1" destOrd="0" presId="urn:microsoft.com/office/officeart/2005/8/layout/hierarchy1"/>
    <dgm:cxn modelId="{0025D4AF-37B5-4B7C-AE0B-8F0122525312}" type="presParOf" srcId="{470D1CBC-C22B-4371-9447-36E1EF8AB691}" destId="{91F3B917-2AF6-4364-9E2F-217DF8548022}" srcOrd="0" destOrd="0" presId="urn:microsoft.com/office/officeart/2005/8/layout/hierarchy1"/>
    <dgm:cxn modelId="{166FD96E-862F-4A4C-A690-D363D7E7A706}" type="presParOf" srcId="{470D1CBC-C22B-4371-9447-36E1EF8AB691}" destId="{ACEAA429-93C9-4FE3-9068-C9D7CF0F7588}" srcOrd="1" destOrd="0" presId="urn:microsoft.com/office/officeart/2005/8/layout/hierarchy1"/>
    <dgm:cxn modelId="{8F9FECEF-CAC2-4844-BF1D-C2B14B346F07}" type="presParOf" srcId="{ACEAA429-93C9-4FE3-9068-C9D7CF0F7588}" destId="{03D0675E-2E02-4515-B8E1-D30B8404A7CF}" srcOrd="0" destOrd="0" presId="urn:microsoft.com/office/officeart/2005/8/layout/hierarchy1"/>
    <dgm:cxn modelId="{8120AD66-D262-442B-9C67-63C22CF514C0}" type="presParOf" srcId="{03D0675E-2E02-4515-B8E1-D30B8404A7CF}" destId="{B1700E8A-B0F8-4D96-91D0-251091B418C2}" srcOrd="0" destOrd="0" presId="urn:microsoft.com/office/officeart/2005/8/layout/hierarchy1"/>
    <dgm:cxn modelId="{750BCA12-0004-484A-8034-76EC3BBAF259}" type="presParOf" srcId="{03D0675E-2E02-4515-B8E1-D30B8404A7CF}" destId="{F2151FF5-3A08-423D-A961-6F83D152B5DD}" srcOrd="1" destOrd="0" presId="urn:microsoft.com/office/officeart/2005/8/layout/hierarchy1"/>
    <dgm:cxn modelId="{5570A264-9517-4F34-899D-5CE340779493}" type="presParOf" srcId="{ACEAA429-93C9-4FE3-9068-C9D7CF0F7588}" destId="{31F36543-B61B-4B23-8566-2243D1D875FD}" srcOrd="1" destOrd="0" presId="urn:microsoft.com/office/officeart/2005/8/layout/hierarchy1"/>
    <dgm:cxn modelId="{41D4CE70-D7E1-4F83-A87E-DA3854778CD0}" type="presParOf" srcId="{31F36543-B61B-4B23-8566-2243D1D875FD}" destId="{B7F3CF47-69D6-4A9C-ABEA-DB052A47FB62}" srcOrd="0" destOrd="0" presId="urn:microsoft.com/office/officeart/2005/8/layout/hierarchy1"/>
    <dgm:cxn modelId="{883D312D-36F4-4B9E-B811-E9383A8B8E1D}" type="presParOf" srcId="{31F36543-B61B-4B23-8566-2243D1D875FD}" destId="{ECDE8649-93CE-4003-B3EE-B1DA1ECE9292}" srcOrd="1" destOrd="0" presId="urn:microsoft.com/office/officeart/2005/8/layout/hierarchy1"/>
    <dgm:cxn modelId="{8FCE8BB6-BD44-48F8-ACC1-7F997EEF330A}" type="presParOf" srcId="{ECDE8649-93CE-4003-B3EE-B1DA1ECE9292}" destId="{EFAF537C-E0F0-4D64-9CB5-66D9501064D3}" srcOrd="0" destOrd="0" presId="urn:microsoft.com/office/officeart/2005/8/layout/hierarchy1"/>
    <dgm:cxn modelId="{950069B7-1668-484E-B993-AFFB66CBF89A}" type="presParOf" srcId="{EFAF537C-E0F0-4D64-9CB5-66D9501064D3}" destId="{34AF44E8-1E31-4233-9F38-7AE8DA16D34F}" srcOrd="0" destOrd="0" presId="urn:microsoft.com/office/officeart/2005/8/layout/hierarchy1"/>
    <dgm:cxn modelId="{FAB40C09-0D46-4DE2-95A2-780F59350DE0}" type="presParOf" srcId="{EFAF537C-E0F0-4D64-9CB5-66D9501064D3}" destId="{56194584-0761-4015-BE13-4C9A40414C11}" srcOrd="1" destOrd="0" presId="urn:microsoft.com/office/officeart/2005/8/layout/hierarchy1"/>
    <dgm:cxn modelId="{CB3B173A-5D3F-448A-881C-1D8F63D5CFE1}" type="presParOf" srcId="{ECDE8649-93CE-4003-B3EE-B1DA1ECE9292}" destId="{1F2ACA60-B78F-4CF4-8DCD-ACDC34C922CF}" srcOrd="1" destOrd="0" presId="urn:microsoft.com/office/officeart/2005/8/layout/hierarchy1"/>
    <dgm:cxn modelId="{2D153628-7D3A-412F-BBD9-B24323B1541F}" type="presParOf" srcId="{470D1CBC-C22B-4371-9447-36E1EF8AB691}" destId="{E17E797B-9CCD-4892-AD9E-1F0A99F3E7D0}" srcOrd="2" destOrd="0" presId="urn:microsoft.com/office/officeart/2005/8/layout/hierarchy1"/>
    <dgm:cxn modelId="{80FF1E30-A8AD-4C3E-A5E3-8E64B5B1F653}" type="presParOf" srcId="{470D1CBC-C22B-4371-9447-36E1EF8AB691}" destId="{106BA03F-54FB-4E4A-8061-FAD484BDCFED}" srcOrd="3" destOrd="0" presId="urn:microsoft.com/office/officeart/2005/8/layout/hierarchy1"/>
    <dgm:cxn modelId="{E7577FF1-4187-4A08-B88D-C54C472E4195}" type="presParOf" srcId="{106BA03F-54FB-4E4A-8061-FAD484BDCFED}" destId="{3FB0C0B1-529C-4BA0-9E9A-EE01E12B0D6A}" srcOrd="0" destOrd="0" presId="urn:microsoft.com/office/officeart/2005/8/layout/hierarchy1"/>
    <dgm:cxn modelId="{432E07AB-0D0F-4395-8010-8587C04B4526}" type="presParOf" srcId="{3FB0C0B1-529C-4BA0-9E9A-EE01E12B0D6A}" destId="{1705674A-EAA4-40A0-8D58-69BBC8A1D3BF}" srcOrd="0" destOrd="0" presId="urn:microsoft.com/office/officeart/2005/8/layout/hierarchy1"/>
    <dgm:cxn modelId="{8CB8BB4F-D3D5-4D9A-B49F-0608BEBA8C76}" type="presParOf" srcId="{3FB0C0B1-529C-4BA0-9E9A-EE01E12B0D6A}" destId="{C0AA0E8C-3EA8-4637-8FD4-D645CE2DCCDB}" srcOrd="1" destOrd="0" presId="urn:microsoft.com/office/officeart/2005/8/layout/hierarchy1"/>
    <dgm:cxn modelId="{CBB6376A-5D99-49DE-BA33-729DDFF8B54E}" type="presParOf" srcId="{106BA03F-54FB-4E4A-8061-FAD484BDCFED}" destId="{A441C607-3F40-4781-A372-6A12FD8CBA63}" srcOrd="1" destOrd="0" presId="urn:microsoft.com/office/officeart/2005/8/layout/hierarchy1"/>
    <dgm:cxn modelId="{A58980F4-E1E9-432A-800F-36B2659F6DC8}" type="presParOf" srcId="{A441C607-3F40-4781-A372-6A12FD8CBA63}" destId="{3383CA5C-BA8B-4056-A43D-03B5C90E2161}" srcOrd="0" destOrd="0" presId="urn:microsoft.com/office/officeart/2005/8/layout/hierarchy1"/>
    <dgm:cxn modelId="{1D9EBC7B-B8EE-4053-826F-C739A171CC66}" type="presParOf" srcId="{A441C607-3F40-4781-A372-6A12FD8CBA63}" destId="{DD838BBD-1B28-4DE7-943D-29D0D22F9E38}" srcOrd="1" destOrd="0" presId="urn:microsoft.com/office/officeart/2005/8/layout/hierarchy1"/>
    <dgm:cxn modelId="{04A2EA7A-57FD-4B0A-B215-04A7197665F6}" type="presParOf" srcId="{DD838BBD-1B28-4DE7-943D-29D0D22F9E38}" destId="{F028297A-17B7-49A2-9983-E83888D75DEA}" srcOrd="0" destOrd="0" presId="urn:microsoft.com/office/officeart/2005/8/layout/hierarchy1"/>
    <dgm:cxn modelId="{DA87B6A5-942D-4BD7-9F2C-3C6C38A95872}" type="presParOf" srcId="{F028297A-17B7-49A2-9983-E83888D75DEA}" destId="{194FCABA-450A-42A7-BE84-B82BB387992D}" srcOrd="0" destOrd="0" presId="urn:microsoft.com/office/officeart/2005/8/layout/hierarchy1"/>
    <dgm:cxn modelId="{1EB4F5E4-4427-476A-BAF8-DFF6BF46F211}" type="presParOf" srcId="{F028297A-17B7-49A2-9983-E83888D75DEA}" destId="{E0E56229-DF21-4F26-A066-DD39D0A43DB1}" srcOrd="1" destOrd="0" presId="urn:microsoft.com/office/officeart/2005/8/layout/hierarchy1"/>
    <dgm:cxn modelId="{8BFC728D-8220-4CA5-9852-47D39EB6E8F4}" type="presParOf" srcId="{DD838BBD-1B28-4DE7-943D-29D0D22F9E38}" destId="{C8CEBAC5-F02D-4054-89FC-0FEA24734C1D}" srcOrd="1" destOrd="0" presId="urn:microsoft.com/office/officeart/2005/8/layout/hierarchy1"/>
    <dgm:cxn modelId="{11E0569B-2A15-4F6B-B645-9DEDD378F831}" type="presParOf" srcId="{470D1CBC-C22B-4371-9447-36E1EF8AB691}" destId="{B457E859-9C13-4288-A743-B4CE45E904FB}" srcOrd="4" destOrd="0" presId="urn:microsoft.com/office/officeart/2005/8/layout/hierarchy1"/>
    <dgm:cxn modelId="{51075595-BE89-4EBE-B9B1-C213D1FFBB59}" type="presParOf" srcId="{470D1CBC-C22B-4371-9447-36E1EF8AB691}" destId="{C473B01C-6AF3-42C7-9A77-2AA6F6970D77}" srcOrd="5" destOrd="0" presId="urn:microsoft.com/office/officeart/2005/8/layout/hierarchy1"/>
    <dgm:cxn modelId="{55259828-E80A-4D43-B859-0C820F99C4D0}" type="presParOf" srcId="{C473B01C-6AF3-42C7-9A77-2AA6F6970D77}" destId="{AC5AF6AD-0604-4A62-AA17-1550F464BD68}" srcOrd="0" destOrd="0" presId="urn:microsoft.com/office/officeart/2005/8/layout/hierarchy1"/>
    <dgm:cxn modelId="{2F21EE79-713B-4719-B28F-58D3BCAD91A8}" type="presParOf" srcId="{AC5AF6AD-0604-4A62-AA17-1550F464BD68}" destId="{CE32C4D1-10A9-42BB-BE48-5D34EF143B8C}" srcOrd="0" destOrd="0" presId="urn:microsoft.com/office/officeart/2005/8/layout/hierarchy1"/>
    <dgm:cxn modelId="{D8F03743-2710-4CA5-A0D1-C29C2E2056FA}" type="presParOf" srcId="{AC5AF6AD-0604-4A62-AA17-1550F464BD68}" destId="{745930EA-0F1B-45A7-AF22-28C849DA1765}" srcOrd="1" destOrd="0" presId="urn:microsoft.com/office/officeart/2005/8/layout/hierarchy1"/>
    <dgm:cxn modelId="{AB9591D4-8598-4C4A-AE18-1296585A38F2}" type="presParOf" srcId="{C473B01C-6AF3-42C7-9A77-2AA6F6970D77}" destId="{34EAF816-DD41-4D8B-B476-A6C7722C0C78}" srcOrd="1" destOrd="0" presId="urn:microsoft.com/office/officeart/2005/8/layout/hierarchy1"/>
    <dgm:cxn modelId="{A368BC41-F32E-447E-90EE-FAF320A8366A}" type="presParOf" srcId="{34EAF816-DD41-4D8B-B476-A6C7722C0C78}" destId="{3B5A4056-00E7-4762-A7FE-5CDE73B1BE82}" srcOrd="0" destOrd="0" presId="urn:microsoft.com/office/officeart/2005/8/layout/hierarchy1"/>
    <dgm:cxn modelId="{3ABDA7ED-DCD8-422D-945A-CF54C93B5F34}" type="presParOf" srcId="{34EAF816-DD41-4D8B-B476-A6C7722C0C78}" destId="{3564E741-8322-45EF-81CD-2862C3A8F2AB}" srcOrd="1" destOrd="0" presId="urn:microsoft.com/office/officeart/2005/8/layout/hierarchy1"/>
    <dgm:cxn modelId="{5E7567E8-77C4-4995-A55B-C7EE2059A2A7}" type="presParOf" srcId="{3564E741-8322-45EF-81CD-2862C3A8F2AB}" destId="{40727441-D910-44EC-A3B3-ADC10D0CAEC5}" srcOrd="0" destOrd="0" presId="urn:microsoft.com/office/officeart/2005/8/layout/hierarchy1"/>
    <dgm:cxn modelId="{56233D72-B6F5-44AE-86F2-C76F53775CB0}" type="presParOf" srcId="{40727441-D910-44EC-A3B3-ADC10D0CAEC5}" destId="{C0FF0594-FE24-4FC5-B2A3-9404C9E9D431}" srcOrd="0" destOrd="0" presId="urn:microsoft.com/office/officeart/2005/8/layout/hierarchy1"/>
    <dgm:cxn modelId="{06562493-5459-42CD-9B45-AC76BDC6B508}" type="presParOf" srcId="{40727441-D910-44EC-A3B3-ADC10D0CAEC5}" destId="{59E1B47E-A3AC-4A30-9EC0-BCD8C6C2E34C}" srcOrd="1" destOrd="0" presId="urn:microsoft.com/office/officeart/2005/8/layout/hierarchy1"/>
    <dgm:cxn modelId="{DAD93B56-6290-40E6-AB36-4B6A66F28E9A}" type="presParOf" srcId="{3564E741-8322-45EF-81CD-2862C3A8F2AB}" destId="{1F05CB22-A5B3-481D-8B08-9D00DEBEF777}" srcOrd="1" destOrd="0" presId="urn:microsoft.com/office/officeart/2005/8/layout/hierarchy1"/>
    <dgm:cxn modelId="{47C6582F-C33F-4D06-B856-5078EE982450}" type="presParOf" srcId="{470D1CBC-C22B-4371-9447-36E1EF8AB691}" destId="{E2FD3BC1-08D0-40EF-8967-53EC027C0FBC}" srcOrd="6" destOrd="0" presId="urn:microsoft.com/office/officeart/2005/8/layout/hierarchy1"/>
    <dgm:cxn modelId="{CBEC78FB-9E22-40F2-BD50-D22F294A1FF4}" type="presParOf" srcId="{470D1CBC-C22B-4371-9447-36E1EF8AB691}" destId="{C3B1EC9F-34DE-4F2C-B603-9AE0D5DA5211}" srcOrd="7" destOrd="0" presId="urn:microsoft.com/office/officeart/2005/8/layout/hierarchy1"/>
    <dgm:cxn modelId="{A272D5C3-5B67-4110-BAE5-0AAD6F13042F}" type="presParOf" srcId="{C3B1EC9F-34DE-4F2C-B603-9AE0D5DA5211}" destId="{CBEA4680-2019-4DF4-AEE5-A5C48968E4D3}" srcOrd="0" destOrd="0" presId="urn:microsoft.com/office/officeart/2005/8/layout/hierarchy1"/>
    <dgm:cxn modelId="{B687BA7A-819B-4075-B1F0-18AB33E0F803}" type="presParOf" srcId="{CBEA4680-2019-4DF4-AEE5-A5C48968E4D3}" destId="{EA477CB2-6556-44EB-9181-9F0A8CBD956E}" srcOrd="0" destOrd="0" presId="urn:microsoft.com/office/officeart/2005/8/layout/hierarchy1"/>
    <dgm:cxn modelId="{2D0E0E24-A391-46C2-B4DC-A29938B181D0}" type="presParOf" srcId="{CBEA4680-2019-4DF4-AEE5-A5C48968E4D3}" destId="{A3D74679-80B9-4B99-A38B-751B8B0FC779}" srcOrd="1" destOrd="0" presId="urn:microsoft.com/office/officeart/2005/8/layout/hierarchy1"/>
    <dgm:cxn modelId="{F06FC08B-4265-4C2A-BE5D-CE1D0FF971E6}" type="presParOf" srcId="{C3B1EC9F-34DE-4F2C-B603-9AE0D5DA5211}" destId="{FBA6B2F9-9620-4AC0-87D7-2C40DB2ADC45}" srcOrd="1" destOrd="0" presId="urn:microsoft.com/office/officeart/2005/8/layout/hierarchy1"/>
    <dgm:cxn modelId="{5B36105A-DC24-44FD-852F-8B6DC5330869}" type="presParOf" srcId="{FBA6B2F9-9620-4AC0-87D7-2C40DB2ADC45}" destId="{D99F1209-5C3D-43E1-9C4C-E271F705E3BD}" srcOrd="0" destOrd="0" presId="urn:microsoft.com/office/officeart/2005/8/layout/hierarchy1"/>
    <dgm:cxn modelId="{DDACA083-A394-41E2-9DFA-3CBFD91AA309}" type="presParOf" srcId="{FBA6B2F9-9620-4AC0-87D7-2C40DB2ADC45}" destId="{0AA2C991-495E-43BE-A924-5BEDE7A2EF5C}" srcOrd="1" destOrd="0" presId="urn:microsoft.com/office/officeart/2005/8/layout/hierarchy1"/>
    <dgm:cxn modelId="{A4C366F3-4EC0-4C6C-94CA-4A8710823CE4}" type="presParOf" srcId="{0AA2C991-495E-43BE-A924-5BEDE7A2EF5C}" destId="{1871F48F-DDEF-4CCC-9D2C-E03C3C392336}" srcOrd="0" destOrd="0" presId="urn:microsoft.com/office/officeart/2005/8/layout/hierarchy1"/>
    <dgm:cxn modelId="{C400DC26-73FE-49B2-832E-319A661C3AA3}" type="presParOf" srcId="{1871F48F-DDEF-4CCC-9D2C-E03C3C392336}" destId="{B8C0D8BD-071C-4DC6-B33E-8B1938BD64AC}" srcOrd="0" destOrd="0" presId="urn:microsoft.com/office/officeart/2005/8/layout/hierarchy1"/>
    <dgm:cxn modelId="{6ADA992E-1BE5-4CF5-8879-C991FD68D299}" type="presParOf" srcId="{1871F48F-DDEF-4CCC-9D2C-E03C3C392336}" destId="{F1C615F9-25F8-4C0B-BBCD-5DD74E9FCCCA}" srcOrd="1" destOrd="0" presId="urn:microsoft.com/office/officeart/2005/8/layout/hierarchy1"/>
    <dgm:cxn modelId="{51C18208-1C57-46E0-8547-43BF0097E2D1}" type="presParOf" srcId="{0AA2C991-495E-43BE-A924-5BEDE7A2EF5C}" destId="{38A628E8-3A27-49DA-8F70-EA82D0B093C2}" srcOrd="1" destOrd="0" presId="urn:microsoft.com/office/officeart/2005/8/layout/hierarchy1"/>
    <dgm:cxn modelId="{389B3C0B-8D85-432B-BBA5-F122079DCD61}" type="presParOf" srcId="{470D1CBC-C22B-4371-9447-36E1EF8AB691}" destId="{4DF4B6D2-E6BE-4968-9046-01F19EEB9555}" srcOrd="8" destOrd="0" presId="urn:microsoft.com/office/officeart/2005/8/layout/hierarchy1"/>
    <dgm:cxn modelId="{B670061D-B64E-4ECB-B90C-83F27A35622D}" type="presParOf" srcId="{470D1CBC-C22B-4371-9447-36E1EF8AB691}" destId="{CE0F6808-8D78-4A40-8C15-07EEE81FCFF3}" srcOrd="9" destOrd="0" presId="urn:microsoft.com/office/officeart/2005/8/layout/hierarchy1"/>
    <dgm:cxn modelId="{8A3CD4CF-5013-43FA-A825-92882AB8E4E8}" type="presParOf" srcId="{CE0F6808-8D78-4A40-8C15-07EEE81FCFF3}" destId="{1B88A360-7D38-48DC-B258-EDC2DE0AF132}" srcOrd="0" destOrd="0" presId="urn:microsoft.com/office/officeart/2005/8/layout/hierarchy1"/>
    <dgm:cxn modelId="{49A7CD9A-D749-46AD-A3C8-C0D13D5C5EC2}" type="presParOf" srcId="{1B88A360-7D38-48DC-B258-EDC2DE0AF132}" destId="{DF8B0167-21B9-445A-8D01-4A98FEB78224}" srcOrd="0" destOrd="0" presId="urn:microsoft.com/office/officeart/2005/8/layout/hierarchy1"/>
    <dgm:cxn modelId="{F261D6D3-ED02-4FB5-BC65-F152F6B77B6F}" type="presParOf" srcId="{1B88A360-7D38-48DC-B258-EDC2DE0AF132}" destId="{A95A33C2-AC3F-47A5-AA35-F083EBF8CACA}" srcOrd="1" destOrd="0" presId="urn:microsoft.com/office/officeart/2005/8/layout/hierarchy1"/>
    <dgm:cxn modelId="{9EDBF13B-0B82-47F3-AD48-054439A68932}" type="presParOf" srcId="{CE0F6808-8D78-4A40-8C15-07EEE81FCFF3}" destId="{CAD6BC21-5FC7-4411-995E-7D3A584A9DBA}" srcOrd="1" destOrd="0" presId="urn:microsoft.com/office/officeart/2005/8/layout/hierarchy1"/>
    <dgm:cxn modelId="{EE963684-4E78-48FB-AFB2-4065A1C00109}" type="presParOf" srcId="{CAD6BC21-5FC7-4411-995E-7D3A584A9DBA}" destId="{923C06FE-FDA2-4C9E-9130-695B48557E85}" srcOrd="0" destOrd="0" presId="urn:microsoft.com/office/officeart/2005/8/layout/hierarchy1"/>
    <dgm:cxn modelId="{0C126DA1-CBEA-497F-A4BF-6823CBAFF9A0}" type="presParOf" srcId="{CAD6BC21-5FC7-4411-995E-7D3A584A9DBA}" destId="{62E43DE3-5C83-4460-846D-F287A3D05413}" srcOrd="1" destOrd="0" presId="urn:microsoft.com/office/officeart/2005/8/layout/hierarchy1"/>
    <dgm:cxn modelId="{46926797-E350-49C9-AB86-9CC9CEE1D80C}" type="presParOf" srcId="{62E43DE3-5C83-4460-846D-F287A3D05413}" destId="{24E13095-EFAA-4CCA-8A51-965ABAE1D3DB}" srcOrd="0" destOrd="0" presId="urn:microsoft.com/office/officeart/2005/8/layout/hierarchy1"/>
    <dgm:cxn modelId="{2A8C8A97-A806-4333-9ED9-25F1D95F74B2}" type="presParOf" srcId="{24E13095-EFAA-4CCA-8A51-965ABAE1D3DB}" destId="{055A0EDD-E488-4D0E-9F9F-0B3FC8F466C8}" srcOrd="0" destOrd="0" presId="urn:microsoft.com/office/officeart/2005/8/layout/hierarchy1"/>
    <dgm:cxn modelId="{3B67EBFC-178F-416A-AA45-8B2783BB84C3}" type="presParOf" srcId="{24E13095-EFAA-4CCA-8A51-965ABAE1D3DB}" destId="{FEAABD37-D432-47CA-AA7D-7ED05DFFD15F}" srcOrd="1" destOrd="0" presId="urn:microsoft.com/office/officeart/2005/8/layout/hierarchy1"/>
    <dgm:cxn modelId="{3BE4D116-686A-4EFC-A4FF-03F16399166A}" type="presParOf" srcId="{62E43DE3-5C83-4460-846D-F287A3D05413}" destId="{2F9733B4-9720-455E-A851-A3FFB83AEFCE}"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C06FE-FDA2-4C9E-9130-695B48557E85}">
      <dsp:nvSpPr>
        <dsp:cNvPr id="0" name=""/>
        <dsp:cNvSpPr/>
      </dsp:nvSpPr>
      <dsp:spPr>
        <a:xfrm>
          <a:off x="3766928" y="2080168"/>
          <a:ext cx="91440" cy="177163"/>
        </a:xfrm>
        <a:custGeom>
          <a:avLst/>
          <a:gdLst/>
          <a:ahLst/>
          <a:cxnLst/>
          <a:rect l="0" t="0" r="0" b="0"/>
          <a:pathLst>
            <a:path>
              <a:moveTo>
                <a:pt x="45720" y="0"/>
              </a:moveTo>
              <a:lnTo>
                <a:pt x="4572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4B6D2-E6BE-4968-9046-01F19EEB9555}">
      <dsp:nvSpPr>
        <dsp:cNvPr id="0" name=""/>
        <dsp:cNvSpPr/>
      </dsp:nvSpPr>
      <dsp:spPr>
        <a:xfrm>
          <a:off x="2323595" y="1516189"/>
          <a:ext cx="1489053" cy="177163"/>
        </a:xfrm>
        <a:custGeom>
          <a:avLst/>
          <a:gdLst/>
          <a:ahLst/>
          <a:cxnLst/>
          <a:rect l="0" t="0" r="0" b="0"/>
          <a:pathLst>
            <a:path>
              <a:moveTo>
                <a:pt x="0" y="0"/>
              </a:moveTo>
              <a:lnTo>
                <a:pt x="0" y="120731"/>
              </a:lnTo>
              <a:lnTo>
                <a:pt x="1489053" y="120731"/>
              </a:lnTo>
              <a:lnTo>
                <a:pt x="1489053"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9F1209-5C3D-43E1-9C4C-E271F705E3BD}">
      <dsp:nvSpPr>
        <dsp:cNvPr id="0" name=""/>
        <dsp:cNvSpPr/>
      </dsp:nvSpPr>
      <dsp:spPr>
        <a:xfrm>
          <a:off x="3022402" y="2080168"/>
          <a:ext cx="91440" cy="177163"/>
        </a:xfrm>
        <a:custGeom>
          <a:avLst/>
          <a:gdLst/>
          <a:ahLst/>
          <a:cxnLst/>
          <a:rect l="0" t="0" r="0" b="0"/>
          <a:pathLst>
            <a:path>
              <a:moveTo>
                <a:pt x="45720" y="0"/>
              </a:moveTo>
              <a:lnTo>
                <a:pt x="4572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FD3BC1-08D0-40EF-8967-53EC027C0FBC}">
      <dsp:nvSpPr>
        <dsp:cNvPr id="0" name=""/>
        <dsp:cNvSpPr/>
      </dsp:nvSpPr>
      <dsp:spPr>
        <a:xfrm>
          <a:off x="2323595" y="1516189"/>
          <a:ext cx="744526" cy="177163"/>
        </a:xfrm>
        <a:custGeom>
          <a:avLst/>
          <a:gdLst/>
          <a:ahLst/>
          <a:cxnLst/>
          <a:rect l="0" t="0" r="0" b="0"/>
          <a:pathLst>
            <a:path>
              <a:moveTo>
                <a:pt x="0" y="0"/>
              </a:moveTo>
              <a:lnTo>
                <a:pt x="0" y="120731"/>
              </a:lnTo>
              <a:lnTo>
                <a:pt x="744526" y="120731"/>
              </a:lnTo>
              <a:lnTo>
                <a:pt x="744526"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A4056-00E7-4762-A7FE-5CDE73B1BE82}">
      <dsp:nvSpPr>
        <dsp:cNvPr id="0" name=""/>
        <dsp:cNvSpPr/>
      </dsp:nvSpPr>
      <dsp:spPr>
        <a:xfrm>
          <a:off x="2277875" y="2080168"/>
          <a:ext cx="91440" cy="177163"/>
        </a:xfrm>
        <a:custGeom>
          <a:avLst/>
          <a:gdLst/>
          <a:ahLst/>
          <a:cxnLst/>
          <a:rect l="0" t="0" r="0" b="0"/>
          <a:pathLst>
            <a:path>
              <a:moveTo>
                <a:pt x="45720" y="0"/>
              </a:moveTo>
              <a:lnTo>
                <a:pt x="4572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57E859-9C13-4288-A743-B4CE45E904FB}">
      <dsp:nvSpPr>
        <dsp:cNvPr id="0" name=""/>
        <dsp:cNvSpPr/>
      </dsp:nvSpPr>
      <dsp:spPr>
        <a:xfrm>
          <a:off x="2277875" y="1516189"/>
          <a:ext cx="91440" cy="177163"/>
        </a:xfrm>
        <a:custGeom>
          <a:avLst/>
          <a:gdLst/>
          <a:ahLst/>
          <a:cxnLst/>
          <a:rect l="0" t="0" r="0" b="0"/>
          <a:pathLst>
            <a:path>
              <a:moveTo>
                <a:pt x="45720" y="0"/>
              </a:moveTo>
              <a:lnTo>
                <a:pt x="45720" y="1771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83CA5C-BA8B-4056-A43D-03B5C90E2161}">
      <dsp:nvSpPr>
        <dsp:cNvPr id="0" name=""/>
        <dsp:cNvSpPr/>
      </dsp:nvSpPr>
      <dsp:spPr>
        <a:xfrm>
          <a:off x="1533348" y="2080168"/>
          <a:ext cx="91440" cy="177163"/>
        </a:xfrm>
        <a:custGeom>
          <a:avLst/>
          <a:gdLst/>
          <a:ahLst/>
          <a:cxnLst/>
          <a:rect l="0" t="0" r="0" b="0"/>
          <a:pathLst>
            <a:path>
              <a:moveTo>
                <a:pt x="45720" y="0"/>
              </a:moveTo>
              <a:lnTo>
                <a:pt x="4572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E797B-9CCD-4892-AD9E-1F0A99F3E7D0}">
      <dsp:nvSpPr>
        <dsp:cNvPr id="0" name=""/>
        <dsp:cNvSpPr/>
      </dsp:nvSpPr>
      <dsp:spPr>
        <a:xfrm>
          <a:off x="1579068" y="1516189"/>
          <a:ext cx="744526" cy="177163"/>
        </a:xfrm>
        <a:custGeom>
          <a:avLst/>
          <a:gdLst/>
          <a:ahLst/>
          <a:cxnLst/>
          <a:rect l="0" t="0" r="0" b="0"/>
          <a:pathLst>
            <a:path>
              <a:moveTo>
                <a:pt x="744526" y="0"/>
              </a:moveTo>
              <a:lnTo>
                <a:pt x="744526" y="120731"/>
              </a:lnTo>
              <a:lnTo>
                <a:pt x="0" y="120731"/>
              </a:lnTo>
              <a:lnTo>
                <a:pt x="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3CF47-69D6-4A9C-ABEA-DB052A47FB62}">
      <dsp:nvSpPr>
        <dsp:cNvPr id="0" name=""/>
        <dsp:cNvSpPr/>
      </dsp:nvSpPr>
      <dsp:spPr>
        <a:xfrm>
          <a:off x="788822" y="2080168"/>
          <a:ext cx="91440" cy="177163"/>
        </a:xfrm>
        <a:custGeom>
          <a:avLst/>
          <a:gdLst/>
          <a:ahLst/>
          <a:cxnLst/>
          <a:rect l="0" t="0" r="0" b="0"/>
          <a:pathLst>
            <a:path>
              <a:moveTo>
                <a:pt x="45720" y="0"/>
              </a:moveTo>
              <a:lnTo>
                <a:pt x="45720" y="177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F3B917-2AF6-4364-9E2F-217DF8548022}">
      <dsp:nvSpPr>
        <dsp:cNvPr id="0" name=""/>
        <dsp:cNvSpPr/>
      </dsp:nvSpPr>
      <dsp:spPr>
        <a:xfrm>
          <a:off x="834542" y="1516189"/>
          <a:ext cx="1489053" cy="177163"/>
        </a:xfrm>
        <a:custGeom>
          <a:avLst/>
          <a:gdLst/>
          <a:ahLst/>
          <a:cxnLst/>
          <a:rect l="0" t="0" r="0" b="0"/>
          <a:pathLst>
            <a:path>
              <a:moveTo>
                <a:pt x="1489053" y="0"/>
              </a:moveTo>
              <a:lnTo>
                <a:pt x="1489053" y="120731"/>
              </a:lnTo>
              <a:lnTo>
                <a:pt x="0" y="120731"/>
              </a:lnTo>
              <a:lnTo>
                <a:pt x="0" y="1771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F739C3-BEF8-4DD0-985B-BA8A188C56B0}">
      <dsp:nvSpPr>
        <dsp:cNvPr id="0" name=""/>
        <dsp:cNvSpPr/>
      </dsp:nvSpPr>
      <dsp:spPr>
        <a:xfrm>
          <a:off x="2277875" y="952210"/>
          <a:ext cx="91440" cy="177163"/>
        </a:xfrm>
        <a:custGeom>
          <a:avLst/>
          <a:gdLst/>
          <a:ahLst/>
          <a:cxnLst/>
          <a:rect l="0" t="0" r="0" b="0"/>
          <a:pathLst>
            <a:path>
              <a:moveTo>
                <a:pt x="45720" y="0"/>
              </a:moveTo>
              <a:lnTo>
                <a:pt x="45720" y="17716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AD51AA-9DCF-4DA2-8D58-B1DE3CEABF91}">
      <dsp:nvSpPr>
        <dsp:cNvPr id="0" name=""/>
        <dsp:cNvSpPr/>
      </dsp:nvSpPr>
      <dsp:spPr>
        <a:xfrm>
          <a:off x="2277875" y="388231"/>
          <a:ext cx="91440" cy="177163"/>
        </a:xfrm>
        <a:custGeom>
          <a:avLst/>
          <a:gdLst/>
          <a:ahLst/>
          <a:cxnLst/>
          <a:rect l="0" t="0" r="0" b="0"/>
          <a:pathLst>
            <a:path>
              <a:moveTo>
                <a:pt x="45720" y="0"/>
              </a:moveTo>
              <a:lnTo>
                <a:pt x="45720" y="1771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89FA7-7B6D-4B01-9E56-21BEF7A9B8D9}">
      <dsp:nvSpPr>
        <dsp:cNvPr id="0" name=""/>
        <dsp:cNvSpPr/>
      </dsp:nvSpPr>
      <dsp:spPr>
        <a:xfrm>
          <a:off x="2019016" y="1415"/>
          <a:ext cx="609158" cy="38681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9D206E7-CC58-4C63-A1F7-660A92CFB28C}">
      <dsp:nvSpPr>
        <dsp:cNvPr id="0" name=""/>
        <dsp:cNvSpPr/>
      </dsp:nvSpPr>
      <dsp:spPr>
        <a:xfrm>
          <a:off x="2086700" y="65715"/>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Vice President of Property Management</a:t>
          </a:r>
        </a:p>
      </dsp:txBody>
      <dsp:txXfrm>
        <a:off x="2098029" y="77044"/>
        <a:ext cx="586500" cy="364157"/>
      </dsp:txXfrm>
    </dsp:sp>
    <dsp:sp modelId="{BDC5C851-B51E-4158-A27E-76DEFE8BE5FD}">
      <dsp:nvSpPr>
        <dsp:cNvPr id="0" name=""/>
        <dsp:cNvSpPr/>
      </dsp:nvSpPr>
      <dsp:spPr>
        <a:xfrm>
          <a:off x="2019016" y="565394"/>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773FCB-769F-434B-891C-2DC2B39000F0}">
      <dsp:nvSpPr>
        <dsp:cNvPr id="0" name=""/>
        <dsp:cNvSpPr/>
      </dsp:nvSpPr>
      <dsp:spPr>
        <a:xfrm>
          <a:off x="2086700" y="629694"/>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Vice President of Commercial Property Management</a:t>
          </a:r>
        </a:p>
      </dsp:txBody>
      <dsp:txXfrm>
        <a:off x="2098029" y="641023"/>
        <a:ext cx="586500" cy="364157"/>
      </dsp:txXfrm>
    </dsp:sp>
    <dsp:sp modelId="{D30668DF-0E49-4A8A-8F9B-DBB16CBEEBE7}">
      <dsp:nvSpPr>
        <dsp:cNvPr id="0" name=""/>
        <dsp:cNvSpPr/>
      </dsp:nvSpPr>
      <dsp:spPr>
        <a:xfrm>
          <a:off x="2019016" y="1129373"/>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93F1A-307A-4D40-9E29-1938A444CEA7}">
      <dsp:nvSpPr>
        <dsp:cNvPr id="0" name=""/>
        <dsp:cNvSpPr/>
      </dsp:nvSpPr>
      <dsp:spPr>
        <a:xfrm>
          <a:off x="2086700" y="1193673"/>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Times New Roman" panose="02020603050405020304" pitchFamily="18" charset="0"/>
              <a:ea typeface="+mn-ea"/>
              <a:cs typeface="Times New Roman" panose="02020603050405020304" pitchFamily="18" charset="0"/>
            </a:rPr>
            <a:t>District Property Manager       (Bridge Park)</a:t>
          </a:r>
          <a:endParaRPr lang="en-US" sz="600" b="1" kern="1200">
            <a:solidFill>
              <a:srgbClr val="FF0000"/>
            </a:solidFill>
            <a:latin typeface="Times New Roman" panose="02020603050405020304" pitchFamily="18" charset="0"/>
            <a:ea typeface="+mn-ea"/>
            <a:cs typeface="Times New Roman" panose="02020603050405020304" pitchFamily="18" charset="0"/>
          </a:endParaRPr>
        </a:p>
      </dsp:txBody>
      <dsp:txXfrm>
        <a:off x="2098029" y="1205002"/>
        <a:ext cx="586500" cy="364157"/>
      </dsp:txXfrm>
    </dsp:sp>
    <dsp:sp modelId="{B1700E8A-B0F8-4D96-91D0-251091B418C2}">
      <dsp:nvSpPr>
        <dsp:cNvPr id="0" name=""/>
        <dsp:cNvSpPr/>
      </dsp:nvSpPr>
      <dsp:spPr>
        <a:xfrm>
          <a:off x="529963" y="1693352"/>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151FF5-3A08-423D-A961-6F83D152B5DD}">
      <dsp:nvSpPr>
        <dsp:cNvPr id="0" name=""/>
        <dsp:cNvSpPr/>
      </dsp:nvSpPr>
      <dsp:spPr>
        <a:xfrm>
          <a:off x="597647" y="1757652"/>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kern="1200">
              <a:solidFill>
                <a:sysClr val="windowText" lastClr="000000"/>
              </a:solidFill>
              <a:latin typeface="Times New Roman" panose="02020603050405020304" pitchFamily="18" charset="0"/>
              <a:ea typeface="+mn-ea"/>
              <a:cs typeface="Times New Roman" panose="02020603050405020304" pitchFamily="18" charset="0"/>
            </a:rPr>
            <a:t>Community Services Manager</a:t>
          </a:r>
        </a:p>
      </dsp:txBody>
      <dsp:txXfrm>
        <a:off x="608976" y="1768981"/>
        <a:ext cx="586500" cy="364157"/>
      </dsp:txXfrm>
    </dsp:sp>
    <dsp:sp modelId="{34AF44E8-1E31-4233-9F38-7AE8DA16D34F}">
      <dsp:nvSpPr>
        <dsp:cNvPr id="0" name=""/>
        <dsp:cNvSpPr/>
      </dsp:nvSpPr>
      <dsp:spPr>
        <a:xfrm>
          <a:off x="529963" y="2257331"/>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194584-0761-4015-BE13-4C9A40414C11}">
      <dsp:nvSpPr>
        <dsp:cNvPr id="0" name=""/>
        <dsp:cNvSpPr/>
      </dsp:nvSpPr>
      <dsp:spPr>
        <a:xfrm>
          <a:off x="597647" y="2321631"/>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kern="1200">
              <a:solidFill>
                <a:sysClr val="windowText" lastClr="000000"/>
              </a:solidFill>
              <a:latin typeface="Times New Roman" panose="02020603050405020304" pitchFamily="18" charset="0"/>
              <a:ea typeface="+mn-ea"/>
              <a:cs typeface="Times New Roman" panose="02020603050405020304" pitchFamily="18" charset="0"/>
            </a:rPr>
            <a:t>Community Services Specialist(s)</a:t>
          </a:r>
        </a:p>
      </dsp:txBody>
      <dsp:txXfrm>
        <a:off x="608976" y="2332960"/>
        <a:ext cx="586500" cy="364157"/>
      </dsp:txXfrm>
    </dsp:sp>
    <dsp:sp modelId="{1705674A-EAA4-40A0-8D58-69BBC8A1D3BF}">
      <dsp:nvSpPr>
        <dsp:cNvPr id="0" name=""/>
        <dsp:cNvSpPr/>
      </dsp:nvSpPr>
      <dsp:spPr>
        <a:xfrm>
          <a:off x="1274489" y="1693352"/>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AA0E8C-3EA8-4637-8FD4-D645CE2DCCDB}">
      <dsp:nvSpPr>
        <dsp:cNvPr id="0" name=""/>
        <dsp:cNvSpPr/>
      </dsp:nvSpPr>
      <dsp:spPr>
        <a:xfrm>
          <a:off x="1342173" y="1757652"/>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kern="1200">
              <a:solidFill>
                <a:sysClr val="windowText" lastClr="000000"/>
              </a:solidFill>
              <a:latin typeface="Times New Roman" panose="02020603050405020304" pitchFamily="18" charset="0"/>
              <a:ea typeface="+mn-ea"/>
              <a:cs typeface="Times New Roman" panose="02020603050405020304" pitchFamily="18" charset="0"/>
            </a:rPr>
            <a:t>Commercial Tenant Manager</a:t>
          </a:r>
        </a:p>
      </dsp:txBody>
      <dsp:txXfrm>
        <a:off x="1353502" y="1768981"/>
        <a:ext cx="586500" cy="364157"/>
      </dsp:txXfrm>
    </dsp:sp>
    <dsp:sp modelId="{194FCABA-450A-42A7-BE84-B82BB387992D}">
      <dsp:nvSpPr>
        <dsp:cNvPr id="0" name=""/>
        <dsp:cNvSpPr/>
      </dsp:nvSpPr>
      <dsp:spPr>
        <a:xfrm>
          <a:off x="1274489" y="2257331"/>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E56229-DF21-4F26-A066-DD39D0A43DB1}">
      <dsp:nvSpPr>
        <dsp:cNvPr id="0" name=""/>
        <dsp:cNvSpPr/>
      </dsp:nvSpPr>
      <dsp:spPr>
        <a:xfrm>
          <a:off x="1342173" y="2321631"/>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kern="1200">
              <a:solidFill>
                <a:sysClr val="windowText" lastClr="000000"/>
              </a:solidFill>
              <a:latin typeface="Times New Roman" panose="02020603050405020304" pitchFamily="18" charset="0"/>
              <a:ea typeface="+mn-ea"/>
              <a:cs typeface="Times New Roman" panose="02020603050405020304" pitchFamily="18" charset="0"/>
            </a:rPr>
            <a:t>Commercial Tenant Specialist</a:t>
          </a:r>
        </a:p>
      </dsp:txBody>
      <dsp:txXfrm>
        <a:off x="1353502" y="2332960"/>
        <a:ext cx="586500" cy="364157"/>
      </dsp:txXfrm>
    </dsp:sp>
    <dsp:sp modelId="{CE32C4D1-10A9-42BB-BE48-5D34EF143B8C}">
      <dsp:nvSpPr>
        <dsp:cNvPr id="0" name=""/>
        <dsp:cNvSpPr/>
      </dsp:nvSpPr>
      <dsp:spPr>
        <a:xfrm>
          <a:off x="2019016" y="1693352"/>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5930EA-0F1B-45A7-AF22-28C849DA1765}">
      <dsp:nvSpPr>
        <dsp:cNvPr id="0" name=""/>
        <dsp:cNvSpPr/>
      </dsp:nvSpPr>
      <dsp:spPr>
        <a:xfrm>
          <a:off x="2086700" y="1757652"/>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Community Sales Manager</a:t>
          </a:r>
        </a:p>
      </dsp:txBody>
      <dsp:txXfrm>
        <a:off x="2098029" y="1768981"/>
        <a:ext cx="586500" cy="364157"/>
      </dsp:txXfrm>
    </dsp:sp>
    <dsp:sp modelId="{C0FF0594-FE24-4FC5-B2A3-9404C9E9D431}">
      <dsp:nvSpPr>
        <dsp:cNvPr id="0" name=""/>
        <dsp:cNvSpPr/>
      </dsp:nvSpPr>
      <dsp:spPr>
        <a:xfrm>
          <a:off x="2019016" y="2257331"/>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E1B47E-A3AC-4A30-9EC0-BCD8C6C2E34C}">
      <dsp:nvSpPr>
        <dsp:cNvPr id="0" name=""/>
        <dsp:cNvSpPr/>
      </dsp:nvSpPr>
      <dsp:spPr>
        <a:xfrm>
          <a:off x="2086700" y="2321631"/>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Leasing Team</a:t>
          </a:r>
        </a:p>
      </dsp:txBody>
      <dsp:txXfrm>
        <a:off x="2098029" y="2332960"/>
        <a:ext cx="586500" cy="364157"/>
      </dsp:txXfrm>
    </dsp:sp>
    <dsp:sp modelId="{EA477CB2-6556-44EB-9181-9F0A8CBD956E}">
      <dsp:nvSpPr>
        <dsp:cNvPr id="0" name=""/>
        <dsp:cNvSpPr/>
      </dsp:nvSpPr>
      <dsp:spPr>
        <a:xfrm>
          <a:off x="2763542" y="1693352"/>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74679-80B9-4B99-A38B-751B8B0FC779}">
      <dsp:nvSpPr>
        <dsp:cNvPr id="0" name=""/>
        <dsp:cNvSpPr/>
      </dsp:nvSpPr>
      <dsp:spPr>
        <a:xfrm>
          <a:off x="2831227" y="1757652"/>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Facilities Operations Manager</a:t>
          </a:r>
        </a:p>
      </dsp:txBody>
      <dsp:txXfrm>
        <a:off x="2842556" y="1768981"/>
        <a:ext cx="586500" cy="364157"/>
      </dsp:txXfrm>
    </dsp:sp>
    <dsp:sp modelId="{B8C0D8BD-071C-4DC6-B33E-8B1938BD64AC}">
      <dsp:nvSpPr>
        <dsp:cNvPr id="0" name=""/>
        <dsp:cNvSpPr/>
      </dsp:nvSpPr>
      <dsp:spPr>
        <a:xfrm>
          <a:off x="2763542" y="2257331"/>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615F9-25F8-4C0B-BBCD-5DD74E9FCCCA}">
      <dsp:nvSpPr>
        <dsp:cNvPr id="0" name=""/>
        <dsp:cNvSpPr/>
      </dsp:nvSpPr>
      <dsp:spPr>
        <a:xfrm>
          <a:off x="2831227" y="2321631"/>
          <a:ext cx="609158" cy="38681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Service Team</a:t>
          </a:r>
        </a:p>
      </dsp:txBody>
      <dsp:txXfrm>
        <a:off x="2842556" y="2332960"/>
        <a:ext cx="586500" cy="364157"/>
      </dsp:txXfrm>
    </dsp:sp>
    <dsp:sp modelId="{DF8B0167-21B9-445A-8D01-4A98FEB78224}">
      <dsp:nvSpPr>
        <dsp:cNvPr id="0" name=""/>
        <dsp:cNvSpPr/>
      </dsp:nvSpPr>
      <dsp:spPr>
        <a:xfrm>
          <a:off x="3508069" y="1693352"/>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5A33C2-AC3F-47A5-AA35-F083EBF8CACA}">
      <dsp:nvSpPr>
        <dsp:cNvPr id="0" name=""/>
        <dsp:cNvSpPr/>
      </dsp:nvSpPr>
      <dsp:spPr>
        <a:xfrm>
          <a:off x="3575753" y="1757652"/>
          <a:ext cx="609158" cy="3868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North Market Bridge Park  General Manager</a:t>
          </a:r>
        </a:p>
      </dsp:txBody>
      <dsp:txXfrm>
        <a:off x="3587082" y="1768981"/>
        <a:ext cx="586500" cy="364157"/>
      </dsp:txXfrm>
    </dsp:sp>
    <dsp:sp modelId="{055A0EDD-E488-4D0E-9F9F-0B3FC8F466C8}">
      <dsp:nvSpPr>
        <dsp:cNvPr id="0" name=""/>
        <dsp:cNvSpPr/>
      </dsp:nvSpPr>
      <dsp:spPr>
        <a:xfrm>
          <a:off x="3508069" y="2257331"/>
          <a:ext cx="609158" cy="3868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AABD37-D432-47CA-AA7D-7ED05DFFD15F}">
      <dsp:nvSpPr>
        <dsp:cNvPr id="0" name=""/>
        <dsp:cNvSpPr/>
      </dsp:nvSpPr>
      <dsp:spPr>
        <a:xfrm>
          <a:off x="3575753" y="2321631"/>
          <a:ext cx="609158" cy="3868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North Market Bridge Park Team</a:t>
          </a:r>
        </a:p>
      </dsp:txBody>
      <dsp:txXfrm>
        <a:off x="3587082" y="2332960"/>
        <a:ext cx="586500" cy="3641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AA17-AABC-4FE3-BCA1-EF1C4CD6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Schwartz</dc:creator>
  <cp:lastModifiedBy>Kate Schwartz</cp:lastModifiedBy>
  <cp:revision>4</cp:revision>
  <dcterms:created xsi:type="dcterms:W3CDTF">2026-04-10T20:11:00Z</dcterms:created>
  <dcterms:modified xsi:type="dcterms:W3CDTF">2026-04-10T20:32:00Z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2023-03-08T00:00:00Z</vt:lpwstr>
  </property>
  <property fmtid="{D5CDD505-2E9C-101B-9397-08002B2CF9AE}" pid="3" name="Creator">
    <vt:lpwstr>Acrobat PDFMaker 22 for Word</vt:lpwstr>
  </property>
  <property fmtid="{D5CDD505-2E9C-101B-9397-08002B2CF9AE}" pid="4" name="LastSaved">
    <vt:lpwstr>2023-11-01T00:00:00Z</vt:lpwstr>
  </property>
  <property fmtid="{D5CDD505-2E9C-101B-9397-08002B2CF9AE}" pid="5" name="Producer">
    <vt:lpwstr>Adobe PDF Library 22.3.98</vt:lpwstr>
  </property>
  <property fmtid="{D5CDD505-2E9C-101B-9397-08002B2CF9AE}" pid="6" name="SourceModified">
    <vt:lpwstr>D:20230308145821</vt:lpwstr>
  </property>
  <property fmtid="{D5CDD505-2E9C-101B-9397-08002B2CF9AE}" pid="7" name="ContentTypeId">
    <vt:lpwstr>0x010100D51CF236B9060B4BAF29E6ADA8F22064</vt:lpwstr>
  </property>
</Properties>
</file>