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9B11D0" w14:textId="618FE5DB" w:rsidR="00F9199A" w:rsidRDefault="008733A7">
      <w:pPr>
        <w:spacing w:after="0" w:line="276" w:lineRule="auto"/>
        <w:rPr>
          <w:rFonts w:ascii="Arial" w:eastAsia="Arial" w:hAnsi="Arial" w:cs="Arial"/>
          <w:b/>
          <w:color w:val="77AA41"/>
          <w:sz w:val="28"/>
          <w:szCs w:val="28"/>
        </w:rPr>
      </w:pPr>
      <w:r>
        <w:rPr>
          <w:rFonts w:ascii="Arial" w:eastAsia="Arial" w:hAnsi="Arial" w:cs="Arial"/>
          <w:b/>
          <w:color w:val="77AA41"/>
          <w:sz w:val="28"/>
          <w:szCs w:val="28"/>
        </w:rPr>
        <w:t xml:space="preserve">Quality </w:t>
      </w:r>
      <w:r w:rsidR="00DD0450">
        <w:rPr>
          <w:rFonts w:ascii="Arial" w:eastAsia="Arial" w:hAnsi="Arial" w:cs="Arial"/>
          <w:b/>
          <w:color w:val="77AA41"/>
          <w:sz w:val="28"/>
          <w:szCs w:val="28"/>
        </w:rPr>
        <w:t xml:space="preserve">Assurance </w:t>
      </w:r>
      <w:r>
        <w:rPr>
          <w:rFonts w:ascii="Arial" w:eastAsia="Arial" w:hAnsi="Arial" w:cs="Arial"/>
          <w:b/>
          <w:color w:val="77AA41"/>
          <w:sz w:val="28"/>
          <w:szCs w:val="28"/>
        </w:rPr>
        <w:t>Technician</w:t>
      </w:r>
    </w:p>
    <w:p w14:paraId="49071554" w14:textId="77777777" w:rsidR="00F9199A" w:rsidRPr="009B594D" w:rsidRDefault="00F9199A">
      <w:pPr>
        <w:spacing w:after="0" w:line="276" w:lineRule="auto"/>
        <w:rPr>
          <w:rFonts w:ascii="Arial" w:eastAsia="Arial" w:hAnsi="Arial" w:cs="Arial"/>
          <w:sz w:val="16"/>
          <w:szCs w:val="16"/>
        </w:rPr>
      </w:pPr>
    </w:p>
    <w:p w14:paraId="2FCA1D45" w14:textId="1FC0158F" w:rsidR="00F9199A" w:rsidRPr="005439A7" w:rsidRDefault="008108DC">
      <w:pPr>
        <w:spacing w:after="0" w:line="276" w:lineRule="auto"/>
        <w:rPr>
          <w:rFonts w:ascii="Arial" w:eastAsia="Arial" w:hAnsi="Arial" w:cs="Arial"/>
          <w:b/>
          <w:sz w:val="21"/>
          <w:szCs w:val="21"/>
        </w:rPr>
      </w:pPr>
      <w:r w:rsidRPr="005439A7">
        <w:rPr>
          <w:rFonts w:ascii="Arial" w:eastAsia="Arial" w:hAnsi="Arial" w:cs="Arial"/>
          <w:b/>
          <w:sz w:val="21"/>
          <w:szCs w:val="21"/>
        </w:rPr>
        <w:t>Summary</w:t>
      </w:r>
    </w:p>
    <w:p w14:paraId="20E850C8" w14:textId="5BAAAE4E" w:rsidR="00060F32" w:rsidRPr="005439A7" w:rsidRDefault="00060F32" w:rsidP="00C9617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439A7">
        <w:rPr>
          <w:rFonts w:ascii="Arial" w:eastAsia="Arial" w:hAnsi="Arial" w:cs="Arial"/>
          <w:sz w:val="21"/>
          <w:szCs w:val="21"/>
        </w:rPr>
        <w:t xml:space="preserve">The </w:t>
      </w:r>
      <w:r w:rsidR="008733A7">
        <w:rPr>
          <w:rFonts w:ascii="Arial" w:eastAsia="Arial" w:hAnsi="Arial" w:cs="Arial"/>
          <w:sz w:val="21"/>
          <w:szCs w:val="21"/>
        </w:rPr>
        <w:t xml:space="preserve">Quality </w:t>
      </w:r>
      <w:r w:rsidR="00DD0450">
        <w:rPr>
          <w:rFonts w:ascii="Arial" w:eastAsia="Arial" w:hAnsi="Arial" w:cs="Arial"/>
          <w:sz w:val="21"/>
          <w:szCs w:val="21"/>
        </w:rPr>
        <w:t>Assurance</w:t>
      </w:r>
      <w:r w:rsidR="008733A7">
        <w:rPr>
          <w:rFonts w:ascii="Arial" w:eastAsia="Arial" w:hAnsi="Arial" w:cs="Arial"/>
          <w:sz w:val="21"/>
          <w:szCs w:val="21"/>
        </w:rPr>
        <w:t xml:space="preserve"> Technician</w:t>
      </w:r>
      <w:r w:rsidR="0023094C">
        <w:rPr>
          <w:rFonts w:ascii="Arial" w:eastAsia="Arial" w:hAnsi="Arial" w:cs="Arial"/>
          <w:sz w:val="21"/>
          <w:szCs w:val="21"/>
        </w:rPr>
        <w:t xml:space="preserve"> </w:t>
      </w:r>
      <w:r w:rsidR="00C96176" w:rsidRPr="005439A7">
        <w:rPr>
          <w:rFonts w:ascii="Arial" w:eastAsia="Arial" w:hAnsi="Arial" w:cs="Arial"/>
          <w:sz w:val="21"/>
          <w:szCs w:val="21"/>
        </w:rPr>
        <w:t xml:space="preserve">is responsible for </w:t>
      </w:r>
      <w:r w:rsidR="0023094C">
        <w:rPr>
          <w:rFonts w:ascii="Arial" w:eastAsia="Arial" w:hAnsi="Arial" w:cs="Arial"/>
          <w:sz w:val="21"/>
          <w:szCs w:val="21"/>
        </w:rPr>
        <w:t>ensur</w:t>
      </w:r>
      <w:r w:rsidR="00193A0C">
        <w:rPr>
          <w:rFonts w:ascii="Arial" w:eastAsia="Arial" w:hAnsi="Arial" w:cs="Arial"/>
          <w:sz w:val="21"/>
          <w:szCs w:val="21"/>
        </w:rPr>
        <w:t>ing</w:t>
      </w:r>
      <w:r w:rsidR="0023094C">
        <w:rPr>
          <w:rFonts w:ascii="Arial" w:eastAsia="Arial" w:hAnsi="Arial" w:cs="Arial"/>
          <w:sz w:val="21"/>
          <w:szCs w:val="21"/>
        </w:rPr>
        <w:t xml:space="preserve"> that </w:t>
      </w:r>
      <w:r w:rsidR="000D403F">
        <w:rPr>
          <w:rFonts w:ascii="Arial" w:eastAsia="Arial" w:hAnsi="Arial" w:cs="Arial"/>
          <w:sz w:val="21"/>
          <w:szCs w:val="21"/>
        </w:rPr>
        <w:t xml:space="preserve">all areas </w:t>
      </w:r>
      <w:r w:rsidR="006163B6">
        <w:rPr>
          <w:rFonts w:ascii="Arial" w:eastAsia="Arial" w:hAnsi="Arial" w:cs="Arial"/>
          <w:sz w:val="21"/>
          <w:szCs w:val="21"/>
        </w:rPr>
        <w:t xml:space="preserve">of a property are </w:t>
      </w:r>
      <w:r w:rsidR="008733A7">
        <w:rPr>
          <w:rFonts w:ascii="Arial" w:eastAsia="Arial" w:hAnsi="Arial" w:cs="Arial"/>
          <w:sz w:val="21"/>
          <w:szCs w:val="21"/>
        </w:rPr>
        <w:t xml:space="preserve">functioning properly </w:t>
      </w:r>
      <w:r w:rsidR="006163B6">
        <w:rPr>
          <w:rFonts w:ascii="Arial" w:eastAsia="Arial" w:hAnsi="Arial" w:cs="Arial"/>
          <w:sz w:val="21"/>
          <w:szCs w:val="21"/>
        </w:rPr>
        <w:t xml:space="preserve">and meet the company’s established standard of care. </w:t>
      </w:r>
      <w:r w:rsidR="008733A7">
        <w:rPr>
          <w:rFonts w:ascii="Arial" w:eastAsia="Arial" w:hAnsi="Arial" w:cs="Arial"/>
          <w:sz w:val="21"/>
          <w:szCs w:val="21"/>
        </w:rPr>
        <w:t xml:space="preserve">This individual will </w:t>
      </w:r>
      <w:r w:rsidR="00193A0C">
        <w:rPr>
          <w:rFonts w:ascii="Arial" w:eastAsia="Arial" w:hAnsi="Arial" w:cs="Arial"/>
          <w:sz w:val="21"/>
          <w:szCs w:val="21"/>
        </w:rPr>
        <w:t xml:space="preserve">patrol the property </w:t>
      </w:r>
      <w:r w:rsidR="00C965E5">
        <w:rPr>
          <w:rFonts w:ascii="Arial" w:eastAsia="Arial" w:hAnsi="Arial" w:cs="Arial"/>
          <w:sz w:val="21"/>
          <w:szCs w:val="21"/>
        </w:rPr>
        <w:t>regularly</w:t>
      </w:r>
      <w:r w:rsidR="00193A0C">
        <w:rPr>
          <w:rFonts w:ascii="Arial" w:eastAsia="Arial" w:hAnsi="Arial" w:cs="Arial"/>
          <w:sz w:val="21"/>
          <w:szCs w:val="21"/>
        </w:rPr>
        <w:t xml:space="preserve"> </w:t>
      </w:r>
      <w:r w:rsidR="00C965E5">
        <w:rPr>
          <w:rFonts w:ascii="Arial" w:eastAsia="Arial" w:hAnsi="Arial" w:cs="Arial"/>
          <w:sz w:val="21"/>
          <w:szCs w:val="21"/>
        </w:rPr>
        <w:t>to</w:t>
      </w:r>
      <w:r w:rsidR="00193A0C">
        <w:rPr>
          <w:rFonts w:ascii="Arial" w:eastAsia="Arial" w:hAnsi="Arial" w:cs="Arial"/>
          <w:sz w:val="21"/>
          <w:szCs w:val="21"/>
        </w:rPr>
        <w:t xml:space="preserve"> identify </w:t>
      </w:r>
      <w:r w:rsidR="00627AC4">
        <w:rPr>
          <w:rFonts w:ascii="Arial" w:eastAsia="Arial" w:hAnsi="Arial" w:cs="Arial"/>
          <w:sz w:val="21"/>
          <w:szCs w:val="21"/>
        </w:rPr>
        <w:t xml:space="preserve">maintenance </w:t>
      </w:r>
      <w:r w:rsidR="00617321">
        <w:rPr>
          <w:rFonts w:ascii="Arial" w:eastAsia="Arial" w:hAnsi="Arial" w:cs="Arial"/>
          <w:sz w:val="21"/>
          <w:szCs w:val="21"/>
        </w:rPr>
        <w:t xml:space="preserve">and custodial </w:t>
      </w:r>
      <w:r w:rsidR="00627AC4">
        <w:rPr>
          <w:rFonts w:ascii="Arial" w:eastAsia="Arial" w:hAnsi="Arial" w:cs="Arial"/>
          <w:sz w:val="21"/>
          <w:szCs w:val="21"/>
        </w:rPr>
        <w:t>matters</w:t>
      </w:r>
      <w:r w:rsidR="00193A0C">
        <w:rPr>
          <w:rFonts w:ascii="Arial" w:eastAsia="Arial" w:hAnsi="Arial" w:cs="Arial"/>
          <w:sz w:val="21"/>
          <w:szCs w:val="21"/>
        </w:rPr>
        <w:t xml:space="preserve"> in need of immediate attention. </w:t>
      </w:r>
      <w:r w:rsidR="003404ED">
        <w:rPr>
          <w:rFonts w:ascii="Arial" w:eastAsia="Arial" w:hAnsi="Arial" w:cs="Arial"/>
          <w:sz w:val="21"/>
          <w:szCs w:val="21"/>
        </w:rPr>
        <w:t xml:space="preserve">Depending </w:t>
      </w:r>
      <w:r w:rsidR="003D7F88">
        <w:rPr>
          <w:rFonts w:ascii="Arial" w:eastAsia="Arial" w:hAnsi="Arial" w:cs="Arial"/>
          <w:sz w:val="21"/>
          <w:szCs w:val="21"/>
        </w:rPr>
        <w:t>up</w:t>
      </w:r>
      <w:r w:rsidR="003404ED">
        <w:rPr>
          <w:rFonts w:ascii="Arial" w:eastAsia="Arial" w:hAnsi="Arial" w:cs="Arial"/>
          <w:sz w:val="21"/>
          <w:szCs w:val="21"/>
        </w:rPr>
        <w:t xml:space="preserve">on the </w:t>
      </w:r>
      <w:r w:rsidR="00C965E5">
        <w:rPr>
          <w:rFonts w:ascii="Arial" w:eastAsia="Arial" w:hAnsi="Arial" w:cs="Arial"/>
          <w:sz w:val="21"/>
          <w:szCs w:val="21"/>
        </w:rPr>
        <w:t xml:space="preserve">issue </w:t>
      </w:r>
      <w:r w:rsidR="003404ED">
        <w:rPr>
          <w:rFonts w:ascii="Arial" w:eastAsia="Arial" w:hAnsi="Arial" w:cs="Arial"/>
          <w:sz w:val="21"/>
          <w:szCs w:val="21"/>
        </w:rPr>
        <w:t>at hand</w:t>
      </w:r>
      <w:r w:rsidR="00193A0C">
        <w:rPr>
          <w:rFonts w:ascii="Arial" w:eastAsia="Arial" w:hAnsi="Arial" w:cs="Arial"/>
          <w:sz w:val="21"/>
          <w:szCs w:val="21"/>
        </w:rPr>
        <w:t>, the Quality Control Technician w</w:t>
      </w:r>
      <w:r w:rsidR="003404ED">
        <w:rPr>
          <w:rFonts w:ascii="Arial" w:eastAsia="Arial" w:hAnsi="Arial" w:cs="Arial"/>
          <w:sz w:val="21"/>
          <w:szCs w:val="21"/>
        </w:rPr>
        <w:t xml:space="preserve">ill either </w:t>
      </w:r>
      <w:r w:rsidR="00C965E5">
        <w:rPr>
          <w:rFonts w:ascii="Arial" w:eastAsia="Arial" w:hAnsi="Arial" w:cs="Arial"/>
          <w:sz w:val="21"/>
          <w:szCs w:val="21"/>
        </w:rPr>
        <w:t>address</w:t>
      </w:r>
      <w:r w:rsidR="003404ED">
        <w:rPr>
          <w:rFonts w:ascii="Arial" w:eastAsia="Arial" w:hAnsi="Arial" w:cs="Arial"/>
          <w:sz w:val="21"/>
          <w:szCs w:val="21"/>
        </w:rPr>
        <w:t xml:space="preserve"> the</w:t>
      </w:r>
      <w:r w:rsidR="00C965E5">
        <w:rPr>
          <w:rFonts w:ascii="Arial" w:eastAsia="Arial" w:hAnsi="Arial" w:cs="Arial"/>
          <w:sz w:val="21"/>
          <w:szCs w:val="21"/>
        </w:rPr>
        <w:t xml:space="preserve"> </w:t>
      </w:r>
      <w:r w:rsidR="00627AC4">
        <w:rPr>
          <w:rFonts w:ascii="Arial" w:eastAsia="Arial" w:hAnsi="Arial" w:cs="Arial"/>
          <w:sz w:val="21"/>
          <w:szCs w:val="21"/>
        </w:rPr>
        <w:t>matter</w:t>
      </w:r>
      <w:r w:rsidR="003404ED">
        <w:rPr>
          <w:rFonts w:ascii="Arial" w:eastAsia="Arial" w:hAnsi="Arial" w:cs="Arial"/>
          <w:sz w:val="21"/>
          <w:szCs w:val="21"/>
        </w:rPr>
        <w:t xml:space="preserve"> themselves or will notify the tenant or other </w:t>
      </w:r>
      <w:proofErr w:type="gramStart"/>
      <w:r w:rsidR="00627AC4">
        <w:rPr>
          <w:rFonts w:ascii="Arial" w:eastAsia="Arial" w:hAnsi="Arial" w:cs="Arial"/>
          <w:sz w:val="21"/>
          <w:szCs w:val="21"/>
        </w:rPr>
        <w:t xml:space="preserve">concerned </w:t>
      </w:r>
      <w:r w:rsidR="003404ED">
        <w:rPr>
          <w:rFonts w:ascii="Arial" w:eastAsia="Arial" w:hAnsi="Arial" w:cs="Arial"/>
          <w:sz w:val="21"/>
          <w:szCs w:val="21"/>
        </w:rPr>
        <w:t>party</w:t>
      </w:r>
      <w:proofErr w:type="gramEnd"/>
      <w:r w:rsidR="003404ED">
        <w:rPr>
          <w:rFonts w:ascii="Arial" w:eastAsia="Arial" w:hAnsi="Arial" w:cs="Arial"/>
          <w:sz w:val="21"/>
          <w:szCs w:val="21"/>
        </w:rPr>
        <w:t xml:space="preserve"> to resolve the issue. Customer service is a significant component of this position</w:t>
      </w:r>
      <w:r w:rsidR="00C965E5">
        <w:rPr>
          <w:rFonts w:ascii="Arial" w:eastAsia="Arial" w:hAnsi="Arial" w:cs="Arial"/>
          <w:sz w:val="21"/>
          <w:szCs w:val="21"/>
        </w:rPr>
        <w:t xml:space="preserve">, and this individual is expected to </w:t>
      </w:r>
      <w:r w:rsidR="00C965E5" w:rsidRPr="00C965E5">
        <w:rPr>
          <w:rFonts w:ascii="Arial" w:eastAsia="Arial" w:hAnsi="Arial" w:cs="Arial"/>
          <w:sz w:val="21"/>
          <w:szCs w:val="21"/>
        </w:rPr>
        <w:t xml:space="preserve">complete duties in a manner that meets or exceeds </w:t>
      </w:r>
      <w:r w:rsidR="00C965E5">
        <w:rPr>
          <w:rFonts w:ascii="Arial" w:eastAsia="Arial" w:hAnsi="Arial" w:cs="Arial"/>
          <w:sz w:val="21"/>
          <w:szCs w:val="21"/>
        </w:rPr>
        <w:t xml:space="preserve">the </w:t>
      </w:r>
      <w:r w:rsidR="00C965E5" w:rsidRPr="00C965E5">
        <w:rPr>
          <w:rFonts w:ascii="Arial" w:eastAsia="Arial" w:hAnsi="Arial" w:cs="Arial"/>
          <w:sz w:val="21"/>
          <w:szCs w:val="21"/>
        </w:rPr>
        <w:t>standards set by Crawford Hoying.</w:t>
      </w:r>
    </w:p>
    <w:p w14:paraId="3AA23537" w14:textId="77777777" w:rsidR="00C96176" w:rsidRPr="005439A7" w:rsidRDefault="00C96176" w:rsidP="00C9617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41157A9E" w14:textId="17D0C4F0" w:rsidR="00F9199A" w:rsidRPr="005439A7" w:rsidRDefault="008108DC">
      <w:pPr>
        <w:spacing w:after="0" w:line="276" w:lineRule="auto"/>
        <w:rPr>
          <w:rFonts w:ascii="Arial" w:eastAsia="Arial" w:hAnsi="Arial" w:cs="Arial"/>
          <w:sz w:val="21"/>
          <w:szCs w:val="21"/>
        </w:rPr>
      </w:pPr>
      <w:r w:rsidRPr="005439A7">
        <w:rPr>
          <w:rFonts w:ascii="Arial" w:eastAsia="Arial" w:hAnsi="Arial" w:cs="Arial"/>
          <w:b/>
          <w:sz w:val="21"/>
          <w:szCs w:val="21"/>
        </w:rPr>
        <w:t>Job Responsibilities</w:t>
      </w:r>
      <w:r w:rsidR="00EE5CCD" w:rsidRPr="005439A7">
        <w:rPr>
          <w:rFonts w:ascii="Arial" w:eastAsia="Arial" w:hAnsi="Arial" w:cs="Arial"/>
          <w:b/>
          <w:sz w:val="21"/>
          <w:szCs w:val="21"/>
        </w:rPr>
        <w:t xml:space="preserve"> (responsibilities may include but are not limited to the following)</w:t>
      </w:r>
    </w:p>
    <w:p w14:paraId="039E2290" w14:textId="32B8DD07" w:rsidR="002F4935" w:rsidRDefault="002F4935" w:rsidP="0015346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Patrol the property </w:t>
      </w:r>
      <w:r w:rsidR="008D49D3">
        <w:rPr>
          <w:rFonts w:ascii="Arial" w:eastAsia="Arial" w:hAnsi="Arial" w:cs="Arial"/>
          <w:sz w:val="21"/>
          <w:szCs w:val="21"/>
        </w:rPr>
        <w:t>daily</w:t>
      </w:r>
      <w:r>
        <w:rPr>
          <w:rFonts w:ascii="Arial" w:eastAsia="Arial" w:hAnsi="Arial" w:cs="Arial"/>
          <w:sz w:val="21"/>
          <w:szCs w:val="21"/>
        </w:rPr>
        <w:t xml:space="preserve"> to identify </w:t>
      </w:r>
      <w:r w:rsidR="008D49D3">
        <w:rPr>
          <w:rFonts w:ascii="Arial" w:eastAsia="Arial" w:hAnsi="Arial" w:cs="Arial"/>
          <w:sz w:val="21"/>
          <w:szCs w:val="21"/>
        </w:rPr>
        <w:t>and attend to areas that don’t meet established quality standards</w:t>
      </w:r>
    </w:p>
    <w:p w14:paraId="12D7792C" w14:textId="2F8B0727" w:rsidR="00EB61AD" w:rsidRPr="00EB61AD" w:rsidRDefault="00EB61AD" w:rsidP="0015346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EB61AD">
        <w:rPr>
          <w:rFonts w:ascii="Arial" w:eastAsia="Arial" w:hAnsi="Arial" w:cs="Arial"/>
          <w:sz w:val="21"/>
          <w:szCs w:val="21"/>
        </w:rPr>
        <w:t xml:space="preserve">Document damages </w:t>
      </w:r>
      <w:r w:rsidR="00153468">
        <w:rPr>
          <w:rFonts w:ascii="Arial" w:eastAsia="Arial" w:hAnsi="Arial" w:cs="Arial"/>
          <w:sz w:val="21"/>
          <w:szCs w:val="21"/>
        </w:rPr>
        <w:t xml:space="preserve">to the property, </w:t>
      </w:r>
      <w:r w:rsidRPr="00EB61AD">
        <w:rPr>
          <w:rFonts w:ascii="Arial" w:eastAsia="Arial" w:hAnsi="Arial" w:cs="Arial"/>
          <w:sz w:val="21"/>
          <w:szCs w:val="21"/>
        </w:rPr>
        <w:t xml:space="preserve">and </w:t>
      </w:r>
      <w:r>
        <w:rPr>
          <w:rFonts w:ascii="Arial" w:eastAsia="Arial" w:hAnsi="Arial" w:cs="Arial"/>
          <w:sz w:val="21"/>
          <w:szCs w:val="21"/>
        </w:rPr>
        <w:t xml:space="preserve">promptly notify the Facilities Manager of any </w:t>
      </w:r>
      <w:r w:rsidRPr="00EB61AD">
        <w:rPr>
          <w:rFonts w:ascii="Arial" w:eastAsia="Arial" w:hAnsi="Arial" w:cs="Arial"/>
          <w:sz w:val="21"/>
          <w:szCs w:val="21"/>
        </w:rPr>
        <w:t xml:space="preserve">issues </w:t>
      </w:r>
      <w:r>
        <w:rPr>
          <w:rFonts w:ascii="Arial" w:eastAsia="Arial" w:hAnsi="Arial" w:cs="Arial"/>
          <w:sz w:val="21"/>
          <w:szCs w:val="21"/>
        </w:rPr>
        <w:t xml:space="preserve">in need of immediate attention </w:t>
      </w:r>
    </w:p>
    <w:p w14:paraId="284C7243" w14:textId="51BE1E91" w:rsidR="00912EDD" w:rsidRPr="00EB61AD" w:rsidRDefault="00912EDD" w:rsidP="00912EDD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Inspect</w:t>
      </w:r>
      <w:r w:rsidRPr="00EB61AD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cleanliness of </w:t>
      </w:r>
      <w:r w:rsidRPr="00EB61AD">
        <w:rPr>
          <w:rFonts w:ascii="Arial" w:eastAsia="Arial" w:hAnsi="Arial" w:cs="Arial"/>
          <w:sz w:val="21"/>
          <w:szCs w:val="21"/>
        </w:rPr>
        <w:t>hallways</w:t>
      </w:r>
      <w:r>
        <w:rPr>
          <w:rFonts w:ascii="Arial" w:eastAsia="Arial" w:hAnsi="Arial" w:cs="Arial"/>
          <w:sz w:val="21"/>
          <w:szCs w:val="21"/>
        </w:rPr>
        <w:t xml:space="preserve">, </w:t>
      </w:r>
      <w:r w:rsidRPr="00EB61AD">
        <w:rPr>
          <w:rFonts w:ascii="Arial" w:eastAsia="Arial" w:hAnsi="Arial" w:cs="Arial"/>
          <w:sz w:val="21"/>
          <w:szCs w:val="21"/>
        </w:rPr>
        <w:t>lobbies</w:t>
      </w:r>
      <w:r>
        <w:rPr>
          <w:rFonts w:ascii="Arial" w:eastAsia="Arial" w:hAnsi="Arial" w:cs="Arial"/>
          <w:sz w:val="21"/>
          <w:szCs w:val="21"/>
        </w:rPr>
        <w:t>, and other common areas; notify</w:t>
      </w:r>
      <w:r w:rsidRPr="00EB61AD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</w:t>
      </w:r>
      <w:r w:rsidRPr="00EB61AD">
        <w:rPr>
          <w:rFonts w:ascii="Arial" w:eastAsia="Arial" w:hAnsi="Arial" w:cs="Arial"/>
          <w:sz w:val="21"/>
          <w:szCs w:val="21"/>
        </w:rPr>
        <w:t>clean</w:t>
      </w:r>
      <w:r>
        <w:rPr>
          <w:rFonts w:ascii="Arial" w:eastAsia="Arial" w:hAnsi="Arial" w:cs="Arial"/>
          <w:sz w:val="21"/>
          <w:szCs w:val="21"/>
        </w:rPr>
        <w:t>ing service</w:t>
      </w:r>
      <w:r w:rsidRPr="00EB61AD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when</w:t>
      </w:r>
      <w:r w:rsidRPr="00EB61AD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appearance does not meet our </w:t>
      </w:r>
      <w:r w:rsidRPr="00EB61AD">
        <w:rPr>
          <w:rFonts w:ascii="Arial" w:eastAsia="Arial" w:hAnsi="Arial" w:cs="Arial"/>
          <w:sz w:val="21"/>
          <w:szCs w:val="21"/>
        </w:rPr>
        <w:t>expectations</w:t>
      </w:r>
    </w:p>
    <w:p w14:paraId="6CD24BD2" w14:textId="77777777" w:rsidR="00912EDD" w:rsidRPr="00EB61AD" w:rsidRDefault="00912EDD" w:rsidP="00912EDD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EB61AD">
        <w:rPr>
          <w:rFonts w:ascii="Arial" w:eastAsia="Arial" w:hAnsi="Arial" w:cs="Arial"/>
          <w:sz w:val="21"/>
          <w:szCs w:val="21"/>
        </w:rPr>
        <w:t>Clean vestibule carpets as needed</w:t>
      </w:r>
    </w:p>
    <w:p w14:paraId="37D3AE8D" w14:textId="3CA61A7A" w:rsidR="00912EDD" w:rsidRPr="00EB61AD" w:rsidRDefault="00912EDD" w:rsidP="00912EDD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Monitor</w:t>
      </w:r>
      <w:r w:rsidRPr="00EB61AD">
        <w:rPr>
          <w:rFonts w:ascii="Arial" w:eastAsia="Arial" w:hAnsi="Arial" w:cs="Arial"/>
          <w:sz w:val="21"/>
          <w:szCs w:val="21"/>
        </w:rPr>
        <w:t xml:space="preserve"> restroom cleanliness</w:t>
      </w:r>
      <w:r>
        <w:rPr>
          <w:rFonts w:ascii="Arial" w:eastAsia="Arial" w:hAnsi="Arial" w:cs="Arial"/>
          <w:sz w:val="21"/>
          <w:szCs w:val="21"/>
        </w:rPr>
        <w:t xml:space="preserve"> in public areas</w:t>
      </w:r>
      <w:r w:rsidR="000E6075">
        <w:rPr>
          <w:rFonts w:ascii="Arial" w:eastAsia="Arial" w:hAnsi="Arial" w:cs="Arial"/>
          <w:sz w:val="21"/>
          <w:szCs w:val="21"/>
        </w:rPr>
        <w:t xml:space="preserve"> and amenity spaces</w:t>
      </w:r>
      <w:r>
        <w:rPr>
          <w:rFonts w:ascii="Arial" w:eastAsia="Arial" w:hAnsi="Arial" w:cs="Arial"/>
          <w:sz w:val="21"/>
          <w:szCs w:val="21"/>
        </w:rPr>
        <w:t xml:space="preserve">, and </w:t>
      </w:r>
      <w:r w:rsidR="00250D6A">
        <w:rPr>
          <w:rFonts w:ascii="Arial" w:eastAsia="Arial" w:hAnsi="Arial" w:cs="Arial"/>
          <w:sz w:val="21"/>
          <w:szCs w:val="21"/>
        </w:rPr>
        <w:t xml:space="preserve">make </w:t>
      </w:r>
      <w:r>
        <w:rPr>
          <w:rFonts w:ascii="Arial" w:eastAsia="Arial" w:hAnsi="Arial" w:cs="Arial"/>
          <w:sz w:val="21"/>
          <w:szCs w:val="21"/>
        </w:rPr>
        <w:t xml:space="preserve">sure that supplies are </w:t>
      </w:r>
      <w:r w:rsidR="000E6075">
        <w:rPr>
          <w:rFonts w:ascii="Arial" w:eastAsia="Arial" w:hAnsi="Arial" w:cs="Arial"/>
          <w:sz w:val="21"/>
          <w:szCs w:val="21"/>
        </w:rPr>
        <w:t>well-</w:t>
      </w:r>
      <w:r w:rsidRPr="00EB61AD">
        <w:rPr>
          <w:rFonts w:ascii="Arial" w:eastAsia="Arial" w:hAnsi="Arial" w:cs="Arial"/>
          <w:sz w:val="21"/>
          <w:szCs w:val="21"/>
        </w:rPr>
        <w:t>stock</w:t>
      </w:r>
      <w:r>
        <w:rPr>
          <w:rFonts w:ascii="Arial" w:eastAsia="Arial" w:hAnsi="Arial" w:cs="Arial"/>
          <w:sz w:val="21"/>
          <w:szCs w:val="21"/>
        </w:rPr>
        <w:t>ed</w:t>
      </w:r>
      <w:r w:rsidRPr="00EB61AD">
        <w:rPr>
          <w:rFonts w:ascii="Arial" w:eastAsia="Arial" w:hAnsi="Arial" w:cs="Arial"/>
          <w:sz w:val="21"/>
          <w:szCs w:val="21"/>
        </w:rPr>
        <w:t xml:space="preserve"> for </w:t>
      </w:r>
      <w:r w:rsidR="000E6075">
        <w:rPr>
          <w:rFonts w:ascii="Arial" w:eastAsia="Arial" w:hAnsi="Arial" w:cs="Arial"/>
          <w:sz w:val="21"/>
          <w:szCs w:val="21"/>
        </w:rPr>
        <w:t>commercial tenants and visitors</w:t>
      </w:r>
      <w:r w:rsidRPr="00EB61AD">
        <w:rPr>
          <w:rFonts w:ascii="Arial" w:eastAsia="Arial" w:hAnsi="Arial" w:cs="Arial"/>
          <w:sz w:val="21"/>
          <w:szCs w:val="21"/>
        </w:rPr>
        <w:t xml:space="preserve"> </w:t>
      </w:r>
    </w:p>
    <w:p w14:paraId="01446C48" w14:textId="30799FD5" w:rsidR="00CB105A" w:rsidRPr="00EB61AD" w:rsidRDefault="00CB105A" w:rsidP="0015346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</w:t>
      </w:r>
      <w:r w:rsidRPr="00EB61AD">
        <w:rPr>
          <w:rFonts w:ascii="Arial" w:eastAsia="Arial" w:hAnsi="Arial" w:cs="Arial"/>
          <w:sz w:val="21"/>
          <w:szCs w:val="21"/>
        </w:rPr>
        <w:t xml:space="preserve">sure </w:t>
      </w:r>
      <w:r>
        <w:rPr>
          <w:rFonts w:ascii="Arial" w:eastAsia="Arial" w:hAnsi="Arial" w:cs="Arial"/>
          <w:sz w:val="21"/>
          <w:szCs w:val="21"/>
        </w:rPr>
        <w:t xml:space="preserve">that </w:t>
      </w:r>
      <w:r w:rsidRPr="00EB61AD">
        <w:rPr>
          <w:rFonts w:ascii="Arial" w:eastAsia="Arial" w:hAnsi="Arial" w:cs="Arial"/>
          <w:sz w:val="21"/>
          <w:szCs w:val="21"/>
        </w:rPr>
        <w:t>doors</w:t>
      </w:r>
      <w:r>
        <w:rPr>
          <w:rFonts w:ascii="Arial" w:eastAsia="Arial" w:hAnsi="Arial" w:cs="Arial"/>
          <w:sz w:val="21"/>
          <w:szCs w:val="21"/>
        </w:rPr>
        <w:t xml:space="preserve"> are</w:t>
      </w:r>
      <w:r w:rsidRPr="00EB61AD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properly </w:t>
      </w:r>
      <w:r w:rsidRPr="00EB61AD">
        <w:rPr>
          <w:rFonts w:ascii="Arial" w:eastAsia="Arial" w:hAnsi="Arial" w:cs="Arial"/>
          <w:sz w:val="21"/>
          <w:szCs w:val="21"/>
        </w:rPr>
        <w:t>latch</w:t>
      </w:r>
      <w:r>
        <w:rPr>
          <w:rFonts w:ascii="Arial" w:eastAsia="Arial" w:hAnsi="Arial" w:cs="Arial"/>
          <w:sz w:val="21"/>
          <w:szCs w:val="21"/>
        </w:rPr>
        <w:t xml:space="preserve">ed </w:t>
      </w:r>
      <w:r w:rsidR="00DB4D9F">
        <w:rPr>
          <w:rFonts w:ascii="Arial" w:eastAsia="Arial" w:hAnsi="Arial" w:cs="Arial"/>
          <w:sz w:val="21"/>
          <w:szCs w:val="21"/>
        </w:rPr>
        <w:t xml:space="preserve">and </w:t>
      </w:r>
      <w:r w:rsidR="000E6075">
        <w:rPr>
          <w:rFonts w:ascii="Arial" w:eastAsia="Arial" w:hAnsi="Arial" w:cs="Arial"/>
          <w:sz w:val="21"/>
          <w:szCs w:val="21"/>
        </w:rPr>
        <w:t>secur</w:t>
      </w:r>
      <w:r w:rsidR="00DB4D9F">
        <w:rPr>
          <w:rFonts w:ascii="Arial" w:eastAsia="Arial" w:hAnsi="Arial" w:cs="Arial"/>
          <w:sz w:val="21"/>
          <w:szCs w:val="21"/>
        </w:rPr>
        <w:t>e</w:t>
      </w:r>
    </w:p>
    <w:p w14:paraId="2C013212" w14:textId="77777777" w:rsidR="003D7F88" w:rsidRPr="00EB61AD" w:rsidRDefault="003D7F88" w:rsidP="003D7F8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EB61AD">
        <w:rPr>
          <w:rFonts w:ascii="Arial" w:eastAsia="Arial" w:hAnsi="Arial" w:cs="Arial"/>
          <w:sz w:val="21"/>
          <w:szCs w:val="21"/>
        </w:rPr>
        <w:t xml:space="preserve">Check </w:t>
      </w:r>
      <w:r>
        <w:rPr>
          <w:rFonts w:ascii="Arial" w:eastAsia="Arial" w:hAnsi="Arial" w:cs="Arial"/>
          <w:sz w:val="21"/>
          <w:szCs w:val="21"/>
        </w:rPr>
        <w:t xml:space="preserve">thermostat </w:t>
      </w:r>
      <w:r w:rsidRPr="00EB61AD">
        <w:rPr>
          <w:rFonts w:ascii="Arial" w:eastAsia="Arial" w:hAnsi="Arial" w:cs="Arial"/>
          <w:sz w:val="21"/>
          <w:szCs w:val="21"/>
        </w:rPr>
        <w:t>temp</w:t>
      </w:r>
      <w:r>
        <w:rPr>
          <w:rFonts w:ascii="Arial" w:eastAsia="Arial" w:hAnsi="Arial" w:cs="Arial"/>
          <w:sz w:val="21"/>
          <w:szCs w:val="21"/>
        </w:rPr>
        <w:t>erature</w:t>
      </w:r>
      <w:r w:rsidRPr="00EB61AD">
        <w:rPr>
          <w:rFonts w:ascii="Arial" w:eastAsia="Arial" w:hAnsi="Arial" w:cs="Arial"/>
          <w:sz w:val="21"/>
          <w:szCs w:val="21"/>
        </w:rPr>
        <w:t xml:space="preserve"> levels in hallways</w:t>
      </w:r>
      <w:r>
        <w:rPr>
          <w:rFonts w:ascii="Arial" w:eastAsia="Arial" w:hAnsi="Arial" w:cs="Arial"/>
          <w:sz w:val="21"/>
          <w:szCs w:val="21"/>
        </w:rPr>
        <w:t xml:space="preserve">, </w:t>
      </w:r>
      <w:r w:rsidRPr="00EB61AD">
        <w:rPr>
          <w:rFonts w:ascii="Arial" w:eastAsia="Arial" w:hAnsi="Arial" w:cs="Arial"/>
          <w:sz w:val="21"/>
          <w:szCs w:val="21"/>
        </w:rPr>
        <w:t>lobbies</w:t>
      </w:r>
      <w:r>
        <w:rPr>
          <w:rFonts w:ascii="Arial" w:eastAsia="Arial" w:hAnsi="Arial" w:cs="Arial"/>
          <w:sz w:val="21"/>
          <w:szCs w:val="21"/>
        </w:rPr>
        <w:t>, and other common areas,</w:t>
      </w:r>
      <w:r w:rsidRPr="00EB61AD">
        <w:rPr>
          <w:rFonts w:ascii="Arial" w:eastAsia="Arial" w:hAnsi="Arial" w:cs="Arial"/>
          <w:sz w:val="21"/>
          <w:szCs w:val="21"/>
        </w:rPr>
        <w:t xml:space="preserve"> and troubleshoot i</w:t>
      </w:r>
      <w:r>
        <w:rPr>
          <w:rFonts w:ascii="Arial" w:eastAsia="Arial" w:hAnsi="Arial" w:cs="Arial"/>
          <w:sz w:val="21"/>
          <w:szCs w:val="21"/>
        </w:rPr>
        <w:t>rregularities</w:t>
      </w:r>
    </w:p>
    <w:p w14:paraId="6F5055E3" w14:textId="25277FE5" w:rsidR="00EB61AD" w:rsidRPr="00EB61AD" w:rsidRDefault="00EB61AD" w:rsidP="0015346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EB61AD">
        <w:rPr>
          <w:rFonts w:ascii="Arial" w:eastAsia="Arial" w:hAnsi="Arial" w:cs="Arial"/>
          <w:sz w:val="21"/>
          <w:szCs w:val="21"/>
        </w:rPr>
        <w:t xml:space="preserve">Touch up </w:t>
      </w:r>
      <w:r w:rsidR="00026710">
        <w:rPr>
          <w:rFonts w:ascii="Arial" w:eastAsia="Arial" w:hAnsi="Arial" w:cs="Arial"/>
          <w:sz w:val="21"/>
          <w:szCs w:val="21"/>
        </w:rPr>
        <w:t xml:space="preserve">indoor </w:t>
      </w:r>
      <w:r w:rsidRPr="00EB61AD">
        <w:rPr>
          <w:rFonts w:ascii="Arial" w:eastAsia="Arial" w:hAnsi="Arial" w:cs="Arial"/>
          <w:sz w:val="21"/>
          <w:szCs w:val="21"/>
        </w:rPr>
        <w:t xml:space="preserve">paint </w:t>
      </w:r>
      <w:r w:rsidR="00CB105A">
        <w:rPr>
          <w:rFonts w:ascii="Arial" w:eastAsia="Arial" w:hAnsi="Arial" w:cs="Arial"/>
          <w:sz w:val="21"/>
          <w:szCs w:val="21"/>
        </w:rPr>
        <w:t>when</w:t>
      </w:r>
      <w:r w:rsidRPr="00EB61AD">
        <w:rPr>
          <w:rFonts w:ascii="Arial" w:eastAsia="Arial" w:hAnsi="Arial" w:cs="Arial"/>
          <w:sz w:val="21"/>
          <w:szCs w:val="21"/>
        </w:rPr>
        <w:t xml:space="preserve"> needed</w:t>
      </w:r>
    </w:p>
    <w:p w14:paraId="428DE876" w14:textId="1060A13F" w:rsidR="00EB61AD" w:rsidRPr="00EB61AD" w:rsidRDefault="00EB61AD" w:rsidP="0015346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EB61AD">
        <w:rPr>
          <w:rFonts w:ascii="Arial" w:eastAsia="Arial" w:hAnsi="Arial" w:cs="Arial"/>
          <w:sz w:val="21"/>
          <w:szCs w:val="21"/>
        </w:rPr>
        <w:t>Organize amenity spaces</w:t>
      </w:r>
      <w:r w:rsidR="000E6075">
        <w:rPr>
          <w:rFonts w:ascii="Arial" w:eastAsia="Arial" w:hAnsi="Arial" w:cs="Arial"/>
          <w:sz w:val="21"/>
          <w:szCs w:val="21"/>
        </w:rPr>
        <w:t xml:space="preserve">, rooftops, </w:t>
      </w:r>
      <w:r w:rsidRPr="00EB61AD">
        <w:rPr>
          <w:rFonts w:ascii="Arial" w:eastAsia="Arial" w:hAnsi="Arial" w:cs="Arial"/>
          <w:sz w:val="21"/>
          <w:szCs w:val="21"/>
        </w:rPr>
        <w:t>decks</w:t>
      </w:r>
      <w:r w:rsidR="000E6075">
        <w:rPr>
          <w:rFonts w:ascii="Arial" w:eastAsia="Arial" w:hAnsi="Arial" w:cs="Arial"/>
          <w:sz w:val="21"/>
          <w:szCs w:val="21"/>
        </w:rPr>
        <w:t>, and patios</w:t>
      </w:r>
      <w:r w:rsidR="003F5362">
        <w:rPr>
          <w:rFonts w:ascii="Arial" w:eastAsia="Arial" w:hAnsi="Arial" w:cs="Arial"/>
          <w:sz w:val="21"/>
          <w:szCs w:val="21"/>
        </w:rPr>
        <w:t>,</w:t>
      </w:r>
      <w:r w:rsidRPr="00EB61AD">
        <w:rPr>
          <w:rFonts w:ascii="Arial" w:eastAsia="Arial" w:hAnsi="Arial" w:cs="Arial"/>
          <w:sz w:val="21"/>
          <w:szCs w:val="21"/>
        </w:rPr>
        <w:t xml:space="preserve"> and remove trash as needed</w:t>
      </w:r>
    </w:p>
    <w:p w14:paraId="591BDBB8" w14:textId="515A3C53" w:rsidR="00EB61AD" w:rsidRPr="00EB61AD" w:rsidRDefault="00EB61AD" w:rsidP="0015346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EB61AD">
        <w:rPr>
          <w:rFonts w:ascii="Arial" w:eastAsia="Arial" w:hAnsi="Arial" w:cs="Arial"/>
          <w:sz w:val="21"/>
          <w:szCs w:val="21"/>
        </w:rPr>
        <w:t xml:space="preserve">Clean </w:t>
      </w:r>
      <w:r w:rsidR="00153468">
        <w:rPr>
          <w:rFonts w:ascii="Arial" w:eastAsia="Arial" w:hAnsi="Arial" w:cs="Arial"/>
          <w:sz w:val="21"/>
          <w:szCs w:val="21"/>
        </w:rPr>
        <w:t>community g</w:t>
      </w:r>
      <w:r w:rsidRPr="00EB61AD">
        <w:rPr>
          <w:rFonts w:ascii="Arial" w:eastAsia="Arial" w:hAnsi="Arial" w:cs="Arial"/>
          <w:sz w:val="21"/>
          <w:szCs w:val="21"/>
        </w:rPr>
        <w:t xml:space="preserve">rills and </w:t>
      </w:r>
      <w:r w:rsidR="00153468">
        <w:rPr>
          <w:rFonts w:ascii="Arial" w:eastAsia="Arial" w:hAnsi="Arial" w:cs="Arial"/>
          <w:sz w:val="21"/>
          <w:szCs w:val="21"/>
        </w:rPr>
        <w:t xml:space="preserve">ensure </w:t>
      </w:r>
      <w:r w:rsidR="00250D6A">
        <w:rPr>
          <w:rFonts w:ascii="Arial" w:eastAsia="Arial" w:hAnsi="Arial" w:cs="Arial"/>
          <w:sz w:val="21"/>
          <w:szCs w:val="21"/>
        </w:rPr>
        <w:t xml:space="preserve">that </w:t>
      </w:r>
      <w:r w:rsidR="00153468">
        <w:rPr>
          <w:rFonts w:ascii="Arial" w:eastAsia="Arial" w:hAnsi="Arial" w:cs="Arial"/>
          <w:sz w:val="21"/>
          <w:szCs w:val="21"/>
        </w:rPr>
        <w:t>the f</w:t>
      </w:r>
      <w:r w:rsidRPr="00EB61AD">
        <w:rPr>
          <w:rFonts w:ascii="Arial" w:eastAsia="Arial" w:hAnsi="Arial" w:cs="Arial"/>
          <w:sz w:val="21"/>
          <w:szCs w:val="21"/>
        </w:rPr>
        <w:t>ire</w:t>
      </w:r>
      <w:r w:rsidR="00153468">
        <w:rPr>
          <w:rFonts w:ascii="Arial" w:eastAsia="Arial" w:hAnsi="Arial" w:cs="Arial"/>
          <w:sz w:val="21"/>
          <w:szCs w:val="21"/>
        </w:rPr>
        <w:t>p</w:t>
      </w:r>
      <w:r w:rsidRPr="00EB61AD">
        <w:rPr>
          <w:rFonts w:ascii="Arial" w:eastAsia="Arial" w:hAnsi="Arial" w:cs="Arial"/>
          <w:sz w:val="21"/>
          <w:szCs w:val="21"/>
        </w:rPr>
        <w:t xml:space="preserve">it </w:t>
      </w:r>
      <w:r w:rsidR="00153468">
        <w:rPr>
          <w:rFonts w:ascii="Arial" w:eastAsia="Arial" w:hAnsi="Arial" w:cs="Arial"/>
          <w:sz w:val="21"/>
          <w:szCs w:val="21"/>
        </w:rPr>
        <w:t xml:space="preserve">is functioning </w:t>
      </w:r>
      <w:r w:rsidR="003F5362">
        <w:rPr>
          <w:rFonts w:ascii="Arial" w:eastAsia="Arial" w:hAnsi="Arial" w:cs="Arial"/>
          <w:sz w:val="21"/>
          <w:szCs w:val="21"/>
        </w:rPr>
        <w:t>properly</w:t>
      </w:r>
    </w:p>
    <w:p w14:paraId="56CC514F" w14:textId="01185BED" w:rsidR="00936EF1" w:rsidRPr="00EB61AD" w:rsidRDefault="00936EF1" w:rsidP="00936EF1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EB61AD">
        <w:rPr>
          <w:rFonts w:ascii="Arial" w:eastAsia="Arial" w:hAnsi="Arial" w:cs="Arial"/>
          <w:sz w:val="21"/>
          <w:szCs w:val="21"/>
        </w:rPr>
        <w:t>Check sidewalk planters to identi</w:t>
      </w:r>
      <w:r w:rsidR="000B1138">
        <w:rPr>
          <w:rFonts w:ascii="Arial" w:eastAsia="Arial" w:hAnsi="Arial" w:cs="Arial"/>
          <w:sz w:val="21"/>
          <w:szCs w:val="21"/>
        </w:rPr>
        <w:t>fy those</w:t>
      </w:r>
      <w:r w:rsidRPr="00EB61AD">
        <w:rPr>
          <w:rFonts w:ascii="Arial" w:eastAsia="Arial" w:hAnsi="Arial" w:cs="Arial"/>
          <w:sz w:val="21"/>
          <w:szCs w:val="21"/>
        </w:rPr>
        <w:t xml:space="preserve"> that need to be watered</w:t>
      </w:r>
    </w:p>
    <w:p w14:paraId="1CC90E6B" w14:textId="4AB6B596" w:rsidR="00EB61AD" w:rsidRPr="00EB61AD" w:rsidRDefault="00E94714" w:rsidP="0015346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Make sure th</w:t>
      </w:r>
      <w:r w:rsidR="00DB4D9F">
        <w:rPr>
          <w:rFonts w:ascii="Arial" w:eastAsia="Arial" w:hAnsi="Arial" w:cs="Arial"/>
          <w:sz w:val="21"/>
          <w:szCs w:val="21"/>
        </w:rPr>
        <w:t>at the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EB61AD" w:rsidRPr="00EB61AD">
        <w:rPr>
          <w:rFonts w:ascii="Arial" w:eastAsia="Arial" w:hAnsi="Arial" w:cs="Arial"/>
          <w:sz w:val="21"/>
          <w:szCs w:val="21"/>
        </w:rPr>
        <w:t xml:space="preserve">flowerbeds are </w:t>
      </w:r>
      <w:r>
        <w:rPr>
          <w:rFonts w:ascii="Arial" w:eastAsia="Arial" w:hAnsi="Arial" w:cs="Arial"/>
          <w:sz w:val="21"/>
          <w:szCs w:val="21"/>
        </w:rPr>
        <w:t>pruned</w:t>
      </w:r>
      <w:r w:rsidR="00EB61AD" w:rsidRPr="00EB61AD">
        <w:rPr>
          <w:rFonts w:ascii="Arial" w:eastAsia="Arial" w:hAnsi="Arial" w:cs="Arial"/>
          <w:sz w:val="21"/>
          <w:szCs w:val="21"/>
        </w:rPr>
        <w:t xml:space="preserve"> and that the irrigation is working properly</w:t>
      </w:r>
      <w:r>
        <w:rPr>
          <w:rFonts w:ascii="Arial" w:eastAsia="Arial" w:hAnsi="Arial" w:cs="Arial"/>
          <w:sz w:val="21"/>
          <w:szCs w:val="21"/>
        </w:rPr>
        <w:t xml:space="preserve">; </w:t>
      </w:r>
      <w:r w:rsidR="00B070B7">
        <w:rPr>
          <w:rFonts w:ascii="Arial" w:eastAsia="Arial" w:hAnsi="Arial" w:cs="Arial"/>
          <w:sz w:val="21"/>
          <w:szCs w:val="21"/>
        </w:rPr>
        <w:t xml:space="preserve">shut off the irrigation as needed </w:t>
      </w:r>
      <w:r w:rsidR="004B61BA">
        <w:rPr>
          <w:rFonts w:ascii="Arial" w:eastAsia="Arial" w:hAnsi="Arial" w:cs="Arial"/>
          <w:sz w:val="21"/>
          <w:szCs w:val="21"/>
        </w:rPr>
        <w:t>seasonally</w:t>
      </w:r>
    </w:p>
    <w:p w14:paraId="683AD9EA" w14:textId="3477B97A" w:rsidR="00EB61AD" w:rsidRPr="00EB61AD" w:rsidRDefault="000B1138" w:rsidP="0015346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</w:t>
      </w:r>
      <w:r w:rsidR="00EB61AD" w:rsidRPr="00EB61AD">
        <w:rPr>
          <w:rFonts w:ascii="Arial" w:eastAsia="Arial" w:hAnsi="Arial" w:cs="Arial"/>
          <w:sz w:val="21"/>
          <w:szCs w:val="21"/>
        </w:rPr>
        <w:t xml:space="preserve">heck </w:t>
      </w:r>
      <w:r w:rsidR="00936EF1">
        <w:rPr>
          <w:rFonts w:ascii="Arial" w:eastAsia="Arial" w:hAnsi="Arial" w:cs="Arial"/>
          <w:sz w:val="21"/>
          <w:szCs w:val="21"/>
        </w:rPr>
        <w:t xml:space="preserve">the </w:t>
      </w:r>
      <w:r w:rsidR="00EB61AD" w:rsidRPr="00EB61AD">
        <w:rPr>
          <w:rFonts w:ascii="Arial" w:eastAsia="Arial" w:hAnsi="Arial" w:cs="Arial"/>
          <w:sz w:val="21"/>
          <w:szCs w:val="21"/>
        </w:rPr>
        <w:t xml:space="preserve">trashcans </w:t>
      </w:r>
      <w:r>
        <w:rPr>
          <w:rFonts w:ascii="Arial" w:eastAsia="Arial" w:hAnsi="Arial" w:cs="Arial"/>
          <w:sz w:val="21"/>
          <w:szCs w:val="21"/>
        </w:rPr>
        <w:t xml:space="preserve">daily </w:t>
      </w:r>
      <w:r w:rsidR="00250D6A">
        <w:rPr>
          <w:rFonts w:ascii="Arial" w:eastAsia="Arial" w:hAnsi="Arial" w:cs="Arial"/>
          <w:sz w:val="21"/>
          <w:szCs w:val="21"/>
        </w:rPr>
        <w:t>o</w:t>
      </w:r>
      <w:r w:rsidR="00EB61AD" w:rsidRPr="00EB61AD">
        <w:rPr>
          <w:rFonts w:ascii="Arial" w:eastAsia="Arial" w:hAnsi="Arial" w:cs="Arial"/>
          <w:sz w:val="21"/>
          <w:szCs w:val="21"/>
        </w:rPr>
        <w:t>n sidewalks</w:t>
      </w:r>
      <w:r w:rsidR="00250D6A">
        <w:rPr>
          <w:rFonts w:ascii="Arial" w:eastAsia="Arial" w:hAnsi="Arial" w:cs="Arial"/>
          <w:sz w:val="21"/>
          <w:szCs w:val="21"/>
        </w:rPr>
        <w:t xml:space="preserve">, </w:t>
      </w:r>
      <w:r w:rsidR="00936EF1">
        <w:rPr>
          <w:rFonts w:ascii="Arial" w:eastAsia="Arial" w:hAnsi="Arial" w:cs="Arial"/>
          <w:sz w:val="21"/>
          <w:szCs w:val="21"/>
        </w:rPr>
        <w:t xml:space="preserve">at </w:t>
      </w:r>
      <w:r w:rsidR="00250D6A">
        <w:rPr>
          <w:rFonts w:ascii="Arial" w:eastAsia="Arial" w:hAnsi="Arial" w:cs="Arial"/>
          <w:sz w:val="21"/>
          <w:szCs w:val="21"/>
        </w:rPr>
        <w:t>pocket parks,</w:t>
      </w:r>
      <w:r w:rsidR="00EB61AD" w:rsidRPr="00EB61AD">
        <w:rPr>
          <w:rFonts w:ascii="Arial" w:eastAsia="Arial" w:hAnsi="Arial" w:cs="Arial"/>
          <w:sz w:val="21"/>
          <w:szCs w:val="21"/>
        </w:rPr>
        <w:t xml:space="preserve"> and </w:t>
      </w:r>
      <w:r w:rsidR="00936EF1">
        <w:rPr>
          <w:rFonts w:ascii="Arial" w:eastAsia="Arial" w:hAnsi="Arial" w:cs="Arial"/>
          <w:sz w:val="21"/>
          <w:szCs w:val="21"/>
        </w:rPr>
        <w:t xml:space="preserve">in </w:t>
      </w:r>
      <w:r w:rsidR="00EB61AD" w:rsidRPr="00EB61AD">
        <w:rPr>
          <w:rFonts w:ascii="Arial" w:eastAsia="Arial" w:hAnsi="Arial" w:cs="Arial"/>
          <w:sz w:val="21"/>
          <w:szCs w:val="21"/>
        </w:rPr>
        <w:t>garages</w:t>
      </w:r>
      <w:r w:rsidR="008141F1">
        <w:rPr>
          <w:rFonts w:ascii="Arial" w:eastAsia="Arial" w:hAnsi="Arial" w:cs="Arial"/>
          <w:sz w:val="21"/>
          <w:szCs w:val="21"/>
        </w:rPr>
        <w:t>; e</w:t>
      </w:r>
      <w:r w:rsidR="00EB61AD" w:rsidRPr="00EB61AD">
        <w:rPr>
          <w:rFonts w:ascii="Arial" w:eastAsia="Arial" w:hAnsi="Arial" w:cs="Arial"/>
          <w:sz w:val="21"/>
          <w:szCs w:val="21"/>
        </w:rPr>
        <w:t xml:space="preserve">mpty what </w:t>
      </w:r>
      <w:r w:rsidR="00250D6A">
        <w:rPr>
          <w:rFonts w:ascii="Arial" w:eastAsia="Arial" w:hAnsi="Arial" w:cs="Arial"/>
          <w:sz w:val="21"/>
          <w:szCs w:val="21"/>
        </w:rPr>
        <w:t>is manageable</w:t>
      </w:r>
      <w:r w:rsidR="008141F1">
        <w:rPr>
          <w:rFonts w:ascii="Arial" w:eastAsia="Arial" w:hAnsi="Arial" w:cs="Arial"/>
          <w:sz w:val="21"/>
          <w:szCs w:val="21"/>
        </w:rPr>
        <w:t>, and</w:t>
      </w:r>
      <w:r w:rsidR="00250D6A">
        <w:rPr>
          <w:rFonts w:ascii="Arial" w:eastAsia="Arial" w:hAnsi="Arial" w:cs="Arial"/>
          <w:sz w:val="21"/>
          <w:szCs w:val="21"/>
        </w:rPr>
        <w:t xml:space="preserve"> notify </w:t>
      </w:r>
      <w:r w:rsidR="00936EF1">
        <w:rPr>
          <w:rFonts w:ascii="Arial" w:eastAsia="Arial" w:hAnsi="Arial" w:cs="Arial"/>
          <w:sz w:val="21"/>
          <w:szCs w:val="21"/>
        </w:rPr>
        <w:t xml:space="preserve">the </w:t>
      </w:r>
      <w:r w:rsidR="00EB61AD" w:rsidRPr="00EB61AD">
        <w:rPr>
          <w:rFonts w:ascii="Arial" w:eastAsia="Arial" w:hAnsi="Arial" w:cs="Arial"/>
          <w:sz w:val="21"/>
          <w:szCs w:val="21"/>
        </w:rPr>
        <w:t xml:space="preserve">vendor </w:t>
      </w:r>
      <w:r w:rsidR="00250D6A">
        <w:rPr>
          <w:rFonts w:ascii="Arial" w:eastAsia="Arial" w:hAnsi="Arial" w:cs="Arial"/>
          <w:sz w:val="21"/>
          <w:szCs w:val="21"/>
        </w:rPr>
        <w:t>when needed</w:t>
      </w:r>
    </w:p>
    <w:p w14:paraId="487E30B6" w14:textId="5E612211" w:rsidR="00EB61AD" w:rsidRPr="00EB61AD" w:rsidRDefault="00936EF1" w:rsidP="0015346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Inspect</w:t>
      </w:r>
      <w:r w:rsidR="00EB61AD" w:rsidRPr="00EB61AD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electric </w:t>
      </w:r>
      <w:r w:rsidR="00EB61AD" w:rsidRPr="00EB61AD">
        <w:rPr>
          <w:rFonts w:ascii="Arial" w:eastAsia="Arial" w:hAnsi="Arial" w:cs="Arial"/>
          <w:sz w:val="21"/>
          <w:szCs w:val="21"/>
        </w:rPr>
        <w:t>car chargers once a week to make sure that they are working properly</w:t>
      </w:r>
    </w:p>
    <w:p w14:paraId="5010D0A0" w14:textId="491C51B4" w:rsidR="00EB61AD" w:rsidRPr="00EB61AD" w:rsidRDefault="00062663" w:rsidP="0015346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Sc</w:t>
      </w:r>
      <w:r w:rsidR="0003530C">
        <w:rPr>
          <w:rFonts w:ascii="Arial" w:eastAsia="Arial" w:hAnsi="Arial" w:cs="Arial"/>
          <w:sz w:val="21"/>
          <w:szCs w:val="21"/>
        </w:rPr>
        <w:t>out</w:t>
      </w:r>
      <w:r w:rsidR="00EB61AD" w:rsidRPr="00EB61AD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</w:t>
      </w:r>
      <w:r w:rsidR="00EB61AD" w:rsidRPr="00EB61AD">
        <w:rPr>
          <w:rFonts w:ascii="Arial" w:eastAsia="Arial" w:hAnsi="Arial" w:cs="Arial"/>
          <w:sz w:val="21"/>
          <w:szCs w:val="21"/>
        </w:rPr>
        <w:t xml:space="preserve">garages for </w:t>
      </w:r>
      <w:r w:rsidRPr="00062663">
        <w:rPr>
          <w:rFonts w:ascii="Arial" w:eastAsia="Arial" w:hAnsi="Arial" w:cs="Arial"/>
          <w:sz w:val="21"/>
          <w:szCs w:val="21"/>
        </w:rPr>
        <w:t xml:space="preserve">cars sitting in spaces for a long period of time </w:t>
      </w:r>
      <w:r>
        <w:rPr>
          <w:rFonts w:ascii="Arial" w:eastAsia="Arial" w:hAnsi="Arial" w:cs="Arial"/>
          <w:sz w:val="21"/>
          <w:szCs w:val="21"/>
        </w:rPr>
        <w:t xml:space="preserve">or </w:t>
      </w:r>
      <w:r w:rsidR="00EB61AD" w:rsidRPr="00EB61AD">
        <w:rPr>
          <w:rFonts w:ascii="Arial" w:eastAsia="Arial" w:hAnsi="Arial" w:cs="Arial"/>
          <w:sz w:val="21"/>
          <w:szCs w:val="21"/>
        </w:rPr>
        <w:t xml:space="preserve">vehicles with </w:t>
      </w:r>
      <w:r>
        <w:rPr>
          <w:rFonts w:ascii="Arial" w:eastAsia="Arial" w:hAnsi="Arial" w:cs="Arial"/>
          <w:sz w:val="21"/>
          <w:szCs w:val="21"/>
        </w:rPr>
        <w:t xml:space="preserve">a </w:t>
      </w:r>
      <w:r w:rsidR="00EB61AD" w:rsidRPr="00EB61AD">
        <w:rPr>
          <w:rFonts w:ascii="Arial" w:eastAsia="Arial" w:hAnsi="Arial" w:cs="Arial"/>
          <w:sz w:val="21"/>
          <w:szCs w:val="21"/>
        </w:rPr>
        <w:t>flat tire</w:t>
      </w:r>
      <w:r>
        <w:rPr>
          <w:rFonts w:ascii="Arial" w:eastAsia="Arial" w:hAnsi="Arial" w:cs="Arial"/>
          <w:sz w:val="21"/>
          <w:szCs w:val="21"/>
        </w:rPr>
        <w:t>,</w:t>
      </w:r>
      <w:r w:rsidR="00EB61AD" w:rsidRPr="00EB61AD">
        <w:rPr>
          <w:rFonts w:ascii="Arial" w:eastAsia="Arial" w:hAnsi="Arial" w:cs="Arial"/>
          <w:sz w:val="21"/>
          <w:szCs w:val="21"/>
        </w:rPr>
        <w:t xml:space="preserve"> expired tags,</w:t>
      </w:r>
      <w:r>
        <w:rPr>
          <w:rFonts w:ascii="Arial" w:eastAsia="Arial" w:hAnsi="Arial" w:cs="Arial"/>
          <w:sz w:val="21"/>
          <w:szCs w:val="21"/>
        </w:rPr>
        <w:t xml:space="preserve"> etc.; notify the police as needed </w:t>
      </w:r>
    </w:p>
    <w:p w14:paraId="302072F3" w14:textId="2A396CD0" w:rsidR="00EB61AD" w:rsidRPr="00EB61AD" w:rsidRDefault="00EB61AD" w:rsidP="0015346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EB61AD">
        <w:rPr>
          <w:rFonts w:ascii="Arial" w:eastAsia="Arial" w:hAnsi="Arial" w:cs="Arial"/>
          <w:sz w:val="21"/>
          <w:szCs w:val="21"/>
        </w:rPr>
        <w:t xml:space="preserve">Set out </w:t>
      </w:r>
      <w:r w:rsidR="00062663">
        <w:rPr>
          <w:rFonts w:ascii="Arial" w:eastAsia="Arial" w:hAnsi="Arial" w:cs="Arial"/>
          <w:sz w:val="21"/>
          <w:szCs w:val="21"/>
        </w:rPr>
        <w:t xml:space="preserve">traffic </w:t>
      </w:r>
      <w:r w:rsidRPr="00EB61AD">
        <w:rPr>
          <w:rFonts w:ascii="Arial" w:eastAsia="Arial" w:hAnsi="Arial" w:cs="Arial"/>
          <w:sz w:val="21"/>
          <w:szCs w:val="21"/>
        </w:rPr>
        <w:t>cones for move-ins</w:t>
      </w:r>
    </w:p>
    <w:p w14:paraId="67E6B289" w14:textId="78102D64" w:rsidR="00EB61AD" w:rsidRPr="00EB61AD" w:rsidRDefault="00EB61AD" w:rsidP="0015346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EB61AD">
        <w:rPr>
          <w:rFonts w:ascii="Arial" w:eastAsia="Arial" w:hAnsi="Arial" w:cs="Arial"/>
          <w:sz w:val="21"/>
          <w:szCs w:val="21"/>
        </w:rPr>
        <w:t>Make sure elevators are working</w:t>
      </w:r>
      <w:r w:rsidR="000B1138">
        <w:rPr>
          <w:rFonts w:ascii="Arial" w:eastAsia="Arial" w:hAnsi="Arial" w:cs="Arial"/>
          <w:sz w:val="21"/>
          <w:szCs w:val="21"/>
        </w:rPr>
        <w:t xml:space="preserve"> properly</w:t>
      </w:r>
    </w:p>
    <w:p w14:paraId="185C1EF1" w14:textId="3211108E" w:rsidR="00EB61AD" w:rsidRPr="00EB61AD" w:rsidRDefault="0003530C" w:rsidP="0015346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Regularly inspect </w:t>
      </w:r>
      <w:r w:rsidR="00EB61AD" w:rsidRPr="00EB61AD">
        <w:rPr>
          <w:rFonts w:ascii="Arial" w:eastAsia="Arial" w:hAnsi="Arial" w:cs="Arial"/>
          <w:sz w:val="21"/>
          <w:szCs w:val="21"/>
        </w:rPr>
        <w:t xml:space="preserve">signage </w:t>
      </w:r>
      <w:r w:rsidR="00D523F3">
        <w:rPr>
          <w:rFonts w:ascii="Arial" w:eastAsia="Arial" w:hAnsi="Arial" w:cs="Arial"/>
          <w:sz w:val="21"/>
          <w:szCs w:val="21"/>
        </w:rPr>
        <w:t xml:space="preserve">for defacement </w:t>
      </w:r>
      <w:r>
        <w:rPr>
          <w:rFonts w:ascii="Arial" w:eastAsia="Arial" w:hAnsi="Arial" w:cs="Arial"/>
          <w:sz w:val="21"/>
          <w:szCs w:val="21"/>
        </w:rPr>
        <w:t>or vandalism</w:t>
      </w:r>
    </w:p>
    <w:p w14:paraId="4F2B4CC7" w14:textId="77777777" w:rsidR="00E94714" w:rsidRPr="00EB61AD" w:rsidRDefault="00E94714" w:rsidP="00E94714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As</w:t>
      </w:r>
      <w:r w:rsidRPr="00EB61AD">
        <w:rPr>
          <w:rFonts w:ascii="Arial" w:eastAsia="Arial" w:hAnsi="Arial" w:cs="Arial"/>
          <w:sz w:val="21"/>
          <w:szCs w:val="21"/>
        </w:rPr>
        <w:t xml:space="preserve"> time allows, deliver </w:t>
      </w:r>
      <w:r>
        <w:rPr>
          <w:rFonts w:ascii="Arial" w:eastAsia="Arial" w:hAnsi="Arial" w:cs="Arial"/>
          <w:sz w:val="21"/>
          <w:szCs w:val="21"/>
        </w:rPr>
        <w:t xml:space="preserve">mail </w:t>
      </w:r>
      <w:r w:rsidRPr="00EB61AD">
        <w:rPr>
          <w:rFonts w:ascii="Arial" w:eastAsia="Arial" w:hAnsi="Arial" w:cs="Arial"/>
          <w:sz w:val="21"/>
          <w:szCs w:val="21"/>
        </w:rPr>
        <w:t>packages to resident doors or organize packages in the mail</w:t>
      </w:r>
      <w:r>
        <w:rPr>
          <w:rFonts w:ascii="Arial" w:eastAsia="Arial" w:hAnsi="Arial" w:cs="Arial"/>
          <w:sz w:val="21"/>
          <w:szCs w:val="21"/>
        </w:rPr>
        <w:t xml:space="preserve"> vestibules</w:t>
      </w:r>
    </w:p>
    <w:p w14:paraId="34B4ECF9" w14:textId="715D29FE" w:rsidR="00EB61AD" w:rsidRDefault="00EB61AD" w:rsidP="0015346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EB61AD">
        <w:rPr>
          <w:rFonts w:ascii="Arial" w:eastAsia="Arial" w:hAnsi="Arial" w:cs="Arial"/>
          <w:sz w:val="21"/>
          <w:szCs w:val="21"/>
        </w:rPr>
        <w:t>Pick up trash around the property every</w:t>
      </w:r>
      <w:r w:rsidR="00D523F3">
        <w:rPr>
          <w:rFonts w:ascii="Arial" w:eastAsia="Arial" w:hAnsi="Arial" w:cs="Arial"/>
          <w:sz w:val="21"/>
          <w:szCs w:val="21"/>
        </w:rPr>
        <w:t xml:space="preserve"> </w:t>
      </w:r>
      <w:r w:rsidRPr="00EB61AD">
        <w:rPr>
          <w:rFonts w:ascii="Arial" w:eastAsia="Arial" w:hAnsi="Arial" w:cs="Arial"/>
          <w:sz w:val="21"/>
          <w:szCs w:val="21"/>
        </w:rPr>
        <w:t>day</w:t>
      </w:r>
    </w:p>
    <w:p w14:paraId="12EB5ACD" w14:textId="1E20E239" w:rsidR="00153468" w:rsidRPr="00EB61AD" w:rsidRDefault="00153468" w:rsidP="00153468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EB61AD">
        <w:rPr>
          <w:rFonts w:ascii="Arial" w:eastAsia="Arial" w:hAnsi="Arial" w:cs="Arial"/>
          <w:sz w:val="21"/>
          <w:szCs w:val="21"/>
        </w:rPr>
        <w:t>Help with special projects as needed</w:t>
      </w:r>
    </w:p>
    <w:p w14:paraId="65B737D6" w14:textId="77777777" w:rsidR="00F77F36" w:rsidRPr="00F77F36" w:rsidRDefault="00F77F36" w:rsidP="00153468">
      <w:pPr>
        <w:pStyle w:val="ListParagraph"/>
        <w:numPr>
          <w:ilvl w:val="0"/>
          <w:numId w:val="6"/>
        </w:numPr>
        <w:ind w:left="360"/>
        <w:rPr>
          <w:rFonts w:ascii="Arial" w:eastAsia="Arial" w:hAnsi="Arial" w:cs="Arial"/>
          <w:sz w:val="21"/>
          <w:szCs w:val="21"/>
        </w:rPr>
      </w:pPr>
      <w:r w:rsidRPr="00F77F36">
        <w:rPr>
          <w:rFonts w:ascii="Arial" w:eastAsia="Arial" w:hAnsi="Arial" w:cs="Arial"/>
          <w:sz w:val="21"/>
          <w:szCs w:val="21"/>
        </w:rPr>
        <w:t xml:space="preserve">Perform related duties as assigned  </w:t>
      </w:r>
    </w:p>
    <w:p w14:paraId="2742A35F" w14:textId="77777777" w:rsidR="00D523F3" w:rsidRDefault="00D523F3" w:rsidP="009B594D">
      <w:pPr>
        <w:tabs>
          <w:tab w:val="center" w:pos="5040"/>
        </w:tabs>
        <w:spacing w:after="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br w:type="page"/>
      </w:r>
    </w:p>
    <w:p w14:paraId="0D834F6A" w14:textId="44A273D6" w:rsidR="00B77012" w:rsidRPr="005439A7" w:rsidRDefault="00B77012" w:rsidP="009B594D">
      <w:pPr>
        <w:tabs>
          <w:tab w:val="center" w:pos="5040"/>
        </w:tabs>
        <w:spacing w:after="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439A7">
        <w:rPr>
          <w:rFonts w:ascii="Arial" w:eastAsia="Arial" w:hAnsi="Arial" w:cs="Arial"/>
          <w:b/>
          <w:bCs/>
          <w:sz w:val="21"/>
          <w:szCs w:val="21"/>
        </w:rPr>
        <w:lastRenderedPageBreak/>
        <w:t>Performance Objectives</w:t>
      </w:r>
      <w:r w:rsidR="00DC41DB" w:rsidRPr="005439A7">
        <w:rPr>
          <w:rFonts w:ascii="Arial" w:eastAsia="Arial" w:hAnsi="Arial" w:cs="Arial"/>
          <w:b/>
          <w:bCs/>
          <w:sz w:val="21"/>
          <w:szCs w:val="21"/>
        </w:rPr>
        <w:t xml:space="preserve"> (objectives may include but are not limited to the following)</w:t>
      </w:r>
      <w:r w:rsidR="009B594D" w:rsidRPr="005439A7">
        <w:rPr>
          <w:rFonts w:ascii="Arial" w:eastAsia="Arial" w:hAnsi="Arial" w:cs="Arial"/>
          <w:b/>
          <w:bCs/>
          <w:sz w:val="21"/>
          <w:szCs w:val="21"/>
        </w:rPr>
        <w:tab/>
      </w:r>
    </w:p>
    <w:p w14:paraId="01F59B9D" w14:textId="1C723F67" w:rsidR="009C2B5D" w:rsidRPr="009C2B5D" w:rsidRDefault="009C2B5D" w:rsidP="009C2B5D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9C2B5D">
        <w:rPr>
          <w:rFonts w:ascii="Arial" w:eastAsia="Arial" w:hAnsi="Arial" w:cs="Arial"/>
          <w:sz w:val="21"/>
          <w:szCs w:val="21"/>
        </w:rPr>
        <w:t xml:space="preserve">The 7 Core Values that Crawford Hoying has established to maintain its desired culture </w:t>
      </w:r>
    </w:p>
    <w:p w14:paraId="749F5094" w14:textId="17E7E372" w:rsidR="009C2B5D" w:rsidRDefault="009C2B5D" w:rsidP="009C2B5D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9C2B5D">
        <w:rPr>
          <w:rFonts w:ascii="Arial" w:eastAsia="Arial" w:hAnsi="Arial" w:cs="Arial"/>
          <w:sz w:val="21"/>
          <w:szCs w:val="21"/>
        </w:rPr>
        <w:t>Customer service feedback</w:t>
      </w:r>
    </w:p>
    <w:p w14:paraId="360D4942" w14:textId="1863C114" w:rsidR="00652B80" w:rsidRDefault="00652B80" w:rsidP="009C2B5D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Reliability and punctuality</w:t>
      </w:r>
    </w:p>
    <w:p w14:paraId="621007EF" w14:textId="77777777" w:rsidR="00951313" w:rsidRPr="00951313" w:rsidRDefault="00951313" w:rsidP="00951313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951313">
        <w:rPr>
          <w:rFonts w:ascii="Arial" w:eastAsia="Arial" w:hAnsi="Arial" w:cs="Arial"/>
          <w:sz w:val="21"/>
          <w:szCs w:val="21"/>
        </w:rPr>
        <w:t>Results-oriented attitude</w:t>
      </w:r>
    </w:p>
    <w:p w14:paraId="1C0D3A27" w14:textId="77777777" w:rsidR="00951313" w:rsidRPr="00951313" w:rsidRDefault="00951313" w:rsidP="00951313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951313">
        <w:rPr>
          <w:rFonts w:ascii="Arial" w:eastAsia="Arial" w:hAnsi="Arial" w:cs="Arial"/>
          <w:sz w:val="21"/>
          <w:szCs w:val="21"/>
        </w:rPr>
        <w:t>Consistent, quality work</w:t>
      </w:r>
    </w:p>
    <w:p w14:paraId="3398F25A" w14:textId="77777777" w:rsidR="00951313" w:rsidRPr="00951313" w:rsidRDefault="00951313" w:rsidP="00951313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951313">
        <w:rPr>
          <w:rFonts w:ascii="Arial" w:eastAsia="Arial" w:hAnsi="Arial" w:cs="Arial"/>
          <w:sz w:val="21"/>
          <w:szCs w:val="21"/>
        </w:rPr>
        <w:t>Positive, team-player attitude</w:t>
      </w:r>
    </w:p>
    <w:p w14:paraId="45F2CDDE" w14:textId="51194183" w:rsidR="00951313" w:rsidRPr="00951313" w:rsidRDefault="00951313" w:rsidP="00951313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 w:rsidRPr="00951313">
        <w:rPr>
          <w:rFonts w:ascii="Arial" w:eastAsia="Arial" w:hAnsi="Arial" w:cs="Arial"/>
          <w:sz w:val="21"/>
          <w:szCs w:val="21"/>
        </w:rPr>
        <w:t xml:space="preserve">Excellent customer service skills </w:t>
      </w:r>
    </w:p>
    <w:p w14:paraId="179A5CD4" w14:textId="77777777" w:rsidR="00652B80" w:rsidRDefault="00652B80" w:rsidP="00B77012">
      <w:pPr>
        <w:spacing w:after="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35E02B1D" w14:textId="2D2EB0F1" w:rsidR="00482A2E" w:rsidRPr="00951313" w:rsidRDefault="00B77012" w:rsidP="00951313">
      <w:pPr>
        <w:spacing w:after="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439A7">
        <w:rPr>
          <w:rFonts w:ascii="Arial" w:eastAsia="Arial" w:hAnsi="Arial" w:cs="Arial"/>
          <w:b/>
          <w:bCs/>
          <w:sz w:val="21"/>
          <w:szCs w:val="21"/>
        </w:rPr>
        <w:t>Preferred Knowledge, Skills, Education, and Experience</w:t>
      </w:r>
    </w:p>
    <w:p w14:paraId="189D12F1" w14:textId="0A8A63EB" w:rsidR="003E680D" w:rsidRDefault="003E680D" w:rsidP="00652B80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1-3 years of </w:t>
      </w:r>
      <w:r w:rsidR="00A84C6B">
        <w:rPr>
          <w:rFonts w:ascii="Arial" w:eastAsia="Arial" w:hAnsi="Arial" w:cs="Arial"/>
          <w:sz w:val="21"/>
          <w:szCs w:val="21"/>
        </w:rPr>
        <w:t xml:space="preserve">maintenance or janitorial </w:t>
      </w:r>
      <w:r>
        <w:rPr>
          <w:rFonts w:ascii="Arial" w:eastAsia="Arial" w:hAnsi="Arial" w:cs="Arial"/>
          <w:sz w:val="21"/>
          <w:szCs w:val="21"/>
        </w:rPr>
        <w:t>experience</w:t>
      </w:r>
    </w:p>
    <w:p w14:paraId="131C6465" w14:textId="29684043" w:rsidR="00F12D42" w:rsidRPr="00F12D42" w:rsidRDefault="00F12D42" w:rsidP="00F12D42">
      <w:pPr>
        <w:pStyle w:val="ListParagraph"/>
        <w:numPr>
          <w:ilvl w:val="0"/>
          <w:numId w:val="8"/>
        </w:numPr>
        <w:ind w:left="360"/>
        <w:jc w:val="both"/>
        <w:rPr>
          <w:rFonts w:ascii="Arial" w:eastAsia="Arial" w:hAnsi="Arial" w:cs="Arial"/>
          <w:sz w:val="21"/>
          <w:szCs w:val="21"/>
        </w:rPr>
      </w:pPr>
      <w:r w:rsidRPr="00F12D42">
        <w:rPr>
          <w:rFonts w:ascii="Arial" w:eastAsia="Arial" w:hAnsi="Arial" w:cs="Arial"/>
          <w:sz w:val="21"/>
          <w:szCs w:val="21"/>
        </w:rPr>
        <w:t>High school diploma or equivalent, supplemented by specialized courses or on-the-job in HVAC, plumbing, electrical, and/or carpentry</w:t>
      </w:r>
      <w:r>
        <w:rPr>
          <w:rFonts w:ascii="Arial" w:eastAsia="Arial" w:hAnsi="Arial" w:cs="Arial"/>
          <w:sz w:val="21"/>
          <w:szCs w:val="21"/>
        </w:rPr>
        <w:t>, and an ability to operate hand tools</w:t>
      </w:r>
    </w:p>
    <w:p w14:paraId="0A41473D" w14:textId="71116798" w:rsidR="00A84C6B" w:rsidRPr="00F12D42" w:rsidRDefault="00F12D42" w:rsidP="00F12D42">
      <w:pPr>
        <w:pStyle w:val="ListParagraph"/>
        <w:numPr>
          <w:ilvl w:val="0"/>
          <w:numId w:val="8"/>
        </w:numPr>
        <w:spacing w:after="0"/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</w:t>
      </w:r>
      <w:r w:rsidR="00A84C6B" w:rsidRPr="00F12D42">
        <w:rPr>
          <w:rFonts w:ascii="Arial" w:eastAsia="Arial" w:hAnsi="Arial" w:cs="Arial"/>
          <w:sz w:val="21"/>
          <w:szCs w:val="21"/>
        </w:rPr>
        <w:t>nowledge of first aid and safety procedures</w:t>
      </w:r>
    </w:p>
    <w:p w14:paraId="110FFAF0" w14:textId="77777777" w:rsidR="00F12D42" w:rsidRDefault="00F12D42" w:rsidP="00F12D42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 patient, confident, and courteous nature</w:t>
      </w:r>
    </w:p>
    <w:p w14:paraId="462ABD07" w14:textId="069A670B" w:rsidR="00DC41DB" w:rsidRDefault="00652B80" w:rsidP="00652B80">
      <w:pPr>
        <w:pStyle w:val="ListParagraph"/>
        <w:numPr>
          <w:ilvl w:val="0"/>
          <w:numId w:val="8"/>
        </w:numPr>
        <w:spacing w:after="0"/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Availability to work a flexible schedule, including</w:t>
      </w:r>
      <w:r w:rsidR="003E680D">
        <w:rPr>
          <w:rFonts w:ascii="Arial" w:eastAsia="Arial" w:hAnsi="Arial" w:cs="Arial"/>
          <w:sz w:val="21"/>
          <w:szCs w:val="21"/>
        </w:rPr>
        <w:t xml:space="preserve"> occasional </w:t>
      </w:r>
      <w:r>
        <w:rPr>
          <w:rFonts w:ascii="Arial" w:eastAsia="Arial" w:hAnsi="Arial" w:cs="Arial"/>
          <w:sz w:val="21"/>
          <w:szCs w:val="21"/>
        </w:rPr>
        <w:t>weekend</w:t>
      </w:r>
      <w:r w:rsidR="003E680D">
        <w:rPr>
          <w:rFonts w:ascii="Arial" w:eastAsia="Arial" w:hAnsi="Arial" w:cs="Arial"/>
          <w:sz w:val="21"/>
          <w:szCs w:val="21"/>
        </w:rPr>
        <w:t xml:space="preserve">s </w:t>
      </w:r>
    </w:p>
    <w:p w14:paraId="7AB2F0AB" w14:textId="77777777" w:rsidR="00652B80" w:rsidRPr="00652B80" w:rsidRDefault="00652B80" w:rsidP="00652B80">
      <w:pPr>
        <w:pStyle w:val="ListParagraph"/>
        <w:spacing w:after="0"/>
        <w:ind w:left="360"/>
        <w:rPr>
          <w:rFonts w:ascii="Arial" w:eastAsia="Arial" w:hAnsi="Arial" w:cs="Arial"/>
          <w:sz w:val="21"/>
          <w:szCs w:val="21"/>
        </w:rPr>
      </w:pPr>
    </w:p>
    <w:p w14:paraId="5A97B1FA" w14:textId="7B5EABE2" w:rsidR="00F9199A" w:rsidRPr="005439A7" w:rsidRDefault="00F271F1">
      <w:pPr>
        <w:spacing w:after="0" w:line="276" w:lineRule="auto"/>
        <w:rPr>
          <w:rFonts w:ascii="Arial" w:eastAsia="Arial" w:hAnsi="Arial" w:cs="Arial"/>
          <w:b/>
          <w:sz w:val="21"/>
          <w:szCs w:val="21"/>
        </w:rPr>
      </w:pPr>
      <w:r w:rsidRPr="005439A7">
        <w:rPr>
          <w:rFonts w:ascii="Arial" w:eastAsia="Arial" w:hAnsi="Arial" w:cs="Arial"/>
          <w:b/>
          <w:sz w:val="21"/>
          <w:szCs w:val="21"/>
        </w:rPr>
        <w:t>Work Environment</w:t>
      </w:r>
    </w:p>
    <w:p w14:paraId="0282E87D" w14:textId="7094BFD2" w:rsidR="00F03383" w:rsidRPr="005439A7" w:rsidRDefault="00A04879" w:rsidP="009B594D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439A7">
        <w:rPr>
          <w:rFonts w:ascii="Arial" w:eastAsia="Arial" w:hAnsi="Arial" w:cs="Arial"/>
          <w:sz w:val="21"/>
          <w:szCs w:val="21"/>
        </w:rPr>
        <w:t xml:space="preserve">The </w:t>
      </w:r>
      <w:r w:rsidR="008733A7">
        <w:rPr>
          <w:rFonts w:ascii="Arial" w:eastAsia="Arial" w:hAnsi="Arial" w:cs="Arial"/>
          <w:sz w:val="21"/>
          <w:szCs w:val="21"/>
        </w:rPr>
        <w:t>Qualit</w:t>
      </w:r>
      <w:r w:rsidR="00DD0450">
        <w:rPr>
          <w:rFonts w:ascii="Arial" w:eastAsia="Arial" w:hAnsi="Arial" w:cs="Arial"/>
          <w:sz w:val="21"/>
          <w:szCs w:val="21"/>
        </w:rPr>
        <w:t>y Assurance</w:t>
      </w:r>
      <w:r w:rsidR="008733A7">
        <w:rPr>
          <w:rFonts w:ascii="Arial" w:eastAsia="Arial" w:hAnsi="Arial" w:cs="Arial"/>
          <w:sz w:val="21"/>
          <w:szCs w:val="21"/>
        </w:rPr>
        <w:t xml:space="preserve"> Technician</w:t>
      </w:r>
      <w:r w:rsidR="00DC41DB" w:rsidRPr="005439A7">
        <w:rPr>
          <w:rFonts w:ascii="Arial" w:eastAsia="Arial" w:hAnsi="Arial" w:cs="Arial"/>
          <w:sz w:val="21"/>
          <w:szCs w:val="21"/>
        </w:rPr>
        <w:t xml:space="preserve"> interfaces with </w:t>
      </w:r>
      <w:r w:rsidR="003E680D">
        <w:rPr>
          <w:rFonts w:ascii="Arial" w:eastAsia="Arial" w:hAnsi="Arial" w:cs="Arial"/>
          <w:sz w:val="21"/>
          <w:szCs w:val="21"/>
        </w:rPr>
        <w:t>visitors</w:t>
      </w:r>
      <w:r w:rsidR="002E500B">
        <w:rPr>
          <w:rFonts w:ascii="Arial" w:eastAsia="Arial" w:hAnsi="Arial" w:cs="Arial"/>
          <w:sz w:val="21"/>
          <w:szCs w:val="21"/>
        </w:rPr>
        <w:t>, tenants,</w:t>
      </w:r>
      <w:r w:rsidR="003E680D">
        <w:rPr>
          <w:rFonts w:ascii="Arial" w:eastAsia="Arial" w:hAnsi="Arial" w:cs="Arial"/>
          <w:sz w:val="21"/>
          <w:szCs w:val="21"/>
        </w:rPr>
        <w:t xml:space="preserve"> </w:t>
      </w:r>
      <w:r w:rsidR="00DC41DB" w:rsidRPr="005439A7">
        <w:rPr>
          <w:rFonts w:ascii="Arial" w:eastAsia="Arial" w:hAnsi="Arial" w:cs="Arial"/>
          <w:sz w:val="21"/>
          <w:szCs w:val="21"/>
        </w:rPr>
        <w:t>residents</w:t>
      </w:r>
      <w:r w:rsidR="002E500B">
        <w:rPr>
          <w:rFonts w:ascii="Arial" w:eastAsia="Arial" w:hAnsi="Arial" w:cs="Arial"/>
          <w:sz w:val="21"/>
          <w:szCs w:val="21"/>
        </w:rPr>
        <w:t xml:space="preserve">, and vendors </w:t>
      </w:r>
      <w:proofErr w:type="gramStart"/>
      <w:r w:rsidR="002E500B">
        <w:rPr>
          <w:rFonts w:ascii="Arial" w:eastAsia="Arial" w:hAnsi="Arial" w:cs="Arial"/>
          <w:sz w:val="21"/>
          <w:szCs w:val="21"/>
        </w:rPr>
        <w:t>on a daily basis</w:t>
      </w:r>
      <w:proofErr w:type="gramEnd"/>
      <w:r w:rsidR="00DC41DB" w:rsidRPr="005439A7">
        <w:rPr>
          <w:rFonts w:ascii="Arial" w:eastAsia="Arial" w:hAnsi="Arial" w:cs="Arial"/>
          <w:sz w:val="21"/>
          <w:szCs w:val="21"/>
        </w:rPr>
        <w:t xml:space="preserve">. </w:t>
      </w:r>
      <w:r w:rsidR="002E500B" w:rsidRPr="00295CB1">
        <w:rPr>
          <w:rFonts w:ascii="Arial" w:eastAsia="Arial" w:hAnsi="Arial" w:cs="Arial"/>
        </w:rPr>
        <w:t xml:space="preserve">This </w:t>
      </w:r>
      <w:r w:rsidR="00027E41">
        <w:rPr>
          <w:rFonts w:ascii="Arial" w:eastAsia="Arial" w:hAnsi="Arial" w:cs="Arial"/>
        </w:rPr>
        <w:t xml:space="preserve">individual </w:t>
      </w:r>
      <w:r w:rsidR="002E500B" w:rsidRPr="00295CB1">
        <w:rPr>
          <w:rFonts w:ascii="Arial" w:eastAsia="Arial" w:hAnsi="Arial" w:cs="Arial"/>
        </w:rPr>
        <w:t>regularly works outside and is frequently exposed to extreme cold and extreme heat.</w:t>
      </w:r>
      <w:r w:rsidR="002E500B">
        <w:rPr>
          <w:rFonts w:ascii="Arial" w:eastAsia="Arial" w:hAnsi="Arial" w:cs="Arial"/>
        </w:rPr>
        <w:t xml:space="preserve"> </w:t>
      </w:r>
      <w:r w:rsidR="00027E41">
        <w:rPr>
          <w:rFonts w:ascii="Arial" w:eastAsia="Arial" w:hAnsi="Arial" w:cs="Arial"/>
          <w:sz w:val="21"/>
          <w:szCs w:val="21"/>
        </w:rPr>
        <w:t>Typical hours are 7</w:t>
      </w:r>
      <w:r w:rsidR="00450DA8">
        <w:rPr>
          <w:rFonts w:ascii="Arial" w:eastAsia="Arial" w:hAnsi="Arial" w:cs="Arial"/>
          <w:sz w:val="21"/>
          <w:szCs w:val="21"/>
        </w:rPr>
        <w:t>:</w:t>
      </w:r>
      <w:r w:rsidR="00027E41">
        <w:rPr>
          <w:rFonts w:ascii="Arial" w:eastAsia="Arial" w:hAnsi="Arial" w:cs="Arial"/>
          <w:sz w:val="21"/>
          <w:szCs w:val="21"/>
        </w:rPr>
        <w:t>3</w:t>
      </w:r>
      <w:r w:rsidR="00450DA8">
        <w:rPr>
          <w:rFonts w:ascii="Arial" w:eastAsia="Arial" w:hAnsi="Arial" w:cs="Arial"/>
          <w:sz w:val="21"/>
          <w:szCs w:val="21"/>
        </w:rPr>
        <w:t xml:space="preserve">0 am to </w:t>
      </w:r>
      <w:r w:rsidR="00027E41">
        <w:rPr>
          <w:rFonts w:ascii="Arial" w:eastAsia="Arial" w:hAnsi="Arial" w:cs="Arial"/>
          <w:sz w:val="21"/>
          <w:szCs w:val="21"/>
        </w:rPr>
        <w:t>4</w:t>
      </w:r>
      <w:r w:rsidR="00450DA8">
        <w:rPr>
          <w:rFonts w:ascii="Arial" w:eastAsia="Arial" w:hAnsi="Arial" w:cs="Arial"/>
          <w:sz w:val="21"/>
          <w:szCs w:val="21"/>
        </w:rPr>
        <w:t>:</w:t>
      </w:r>
      <w:r w:rsidR="00027E41">
        <w:rPr>
          <w:rFonts w:ascii="Arial" w:eastAsia="Arial" w:hAnsi="Arial" w:cs="Arial"/>
          <w:sz w:val="21"/>
          <w:szCs w:val="21"/>
        </w:rPr>
        <w:t>3</w:t>
      </w:r>
      <w:r w:rsidR="00450DA8">
        <w:rPr>
          <w:rFonts w:ascii="Arial" w:eastAsia="Arial" w:hAnsi="Arial" w:cs="Arial"/>
          <w:sz w:val="21"/>
          <w:szCs w:val="21"/>
        </w:rPr>
        <w:t xml:space="preserve">0 pm, Monday through Friday, </w:t>
      </w:r>
      <w:r w:rsidR="00027E41">
        <w:rPr>
          <w:rFonts w:ascii="Arial" w:eastAsia="Arial" w:hAnsi="Arial" w:cs="Arial"/>
          <w:sz w:val="21"/>
          <w:szCs w:val="21"/>
        </w:rPr>
        <w:t xml:space="preserve">with some flexibility </w:t>
      </w:r>
      <w:proofErr w:type="gramStart"/>
      <w:r w:rsidR="00027E41">
        <w:rPr>
          <w:rFonts w:ascii="Arial" w:eastAsia="Arial" w:hAnsi="Arial" w:cs="Arial"/>
          <w:sz w:val="21"/>
          <w:szCs w:val="21"/>
        </w:rPr>
        <w:t>on</w:t>
      </w:r>
      <w:proofErr w:type="gramEnd"/>
      <w:r w:rsidR="00027E41">
        <w:rPr>
          <w:rFonts w:ascii="Arial" w:eastAsia="Arial" w:hAnsi="Arial" w:cs="Arial"/>
          <w:sz w:val="21"/>
          <w:szCs w:val="21"/>
        </w:rPr>
        <w:t xml:space="preserve"> start and end time. W</w:t>
      </w:r>
      <w:r w:rsidR="00450DA8">
        <w:rPr>
          <w:rFonts w:ascii="Arial" w:eastAsia="Arial" w:hAnsi="Arial" w:cs="Arial"/>
          <w:sz w:val="21"/>
          <w:szCs w:val="21"/>
        </w:rPr>
        <w:t xml:space="preserve">eekend work may be necessary </w:t>
      </w:r>
      <w:r w:rsidR="00027E41">
        <w:rPr>
          <w:rFonts w:ascii="Arial" w:eastAsia="Arial" w:hAnsi="Arial" w:cs="Arial"/>
          <w:sz w:val="21"/>
          <w:szCs w:val="21"/>
        </w:rPr>
        <w:t>occasionally</w:t>
      </w:r>
      <w:r w:rsidR="005439A7" w:rsidRPr="005439A7">
        <w:rPr>
          <w:rFonts w:ascii="Arial" w:eastAsia="Arial" w:hAnsi="Arial" w:cs="Arial"/>
          <w:sz w:val="21"/>
          <w:szCs w:val="21"/>
        </w:rPr>
        <w:t xml:space="preserve">. </w:t>
      </w:r>
      <w:r w:rsidR="00450DA8">
        <w:rPr>
          <w:rFonts w:ascii="Arial" w:eastAsia="Arial" w:hAnsi="Arial" w:cs="Arial"/>
          <w:sz w:val="21"/>
          <w:szCs w:val="21"/>
        </w:rPr>
        <w:t>This worker may also be required to participate in a</w:t>
      </w:r>
      <w:r w:rsidR="000D403F" w:rsidRPr="000D403F">
        <w:rPr>
          <w:rFonts w:ascii="Arial" w:eastAsia="Arial" w:hAnsi="Arial" w:cs="Arial"/>
          <w:sz w:val="21"/>
          <w:szCs w:val="21"/>
        </w:rPr>
        <w:t xml:space="preserve">n </w:t>
      </w:r>
      <w:r w:rsidR="00450DA8">
        <w:rPr>
          <w:rFonts w:ascii="Arial" w:eastAsia="Arial" w:hAnsi="Arial" w:cs="Arial"/>
          <w:sz w:val="21"/>
          <w:szCs w:val="21"/>
        </w:rPr>
        <w:t>on-</w:t>
      </w:r>
      <w:r w:rsidR="000D403F" w:rsidRPr="000D403F">
        <w:rPr>
          <w:rFonts w:ascii="Arial" w:eastAsia="Arial" w:hAnsi="Arial" w:cs="Arial"/>
          <w:sz w:val="21"/>
          <w:szCs w:val="21"/>
        </w:rPr>
        <w:t>call rotation</w:t>
      </w:r>
      <w:r w:rsidR="006163B6">
        <w:rPr>
          <w:rFonts w:ascii="Arial" w:eastAsia="Arial" w:hAnsi="Arial" w:cs="Arial"/>
          <w:sz w:val="21"/>
          <w:szCs w:val="21"/>
        </w:rPr>
        <w:t>.</w:t>
      </w:r>
    </w:p>
    <w:p w14:paraId="0A9CBB33" w14:textId="1BE2B82B" w:rsidR="005439A7" w:rsidRDefault="005439A7" w:rsidP="009B594D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38597F37" w14:textId="77777777" w:rsidR="009C2B5D" w:rsidRPr="009C2B5D" w:rsidRDefault="009C2B5D" w:rsidP="009C2B5D">
      <w:pPr>
        <w:spacing w:after="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9C2B5D">
        <w:rPr>
          <w:rFonts w:ascii="Arial" w:eastAsia="Arial" w:hAnsi="Arial" w:cs="Arial"/>
          <w:b/>
          <w:bCs/>
          <w:sz w:val="21"/>
          <w:szCs w:val="21"/>
        </w:rPr>
        <w:t>Reporting Structure</w:t>
      </w:r>
    </w:p>
    <w:p w14:paraId="63C013CC" w14:textId="47BD208B" w:rsidR="009C2B5D" w:rsidRDefault="009C2B5D" w:rsidP="009C2B5D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9C2B5D">
        <w:rPr>
          <w:rFonts w:ascii="Arial" w:eastAsia="Arial" w:hAnsi="Arial" w:cs="Arial"/>
          <w:sz w:val="21"/>
          <w:szCs w:val="21"/>
        </w:rPr>
        <w:t xml:space="preserve">The </w:t>
      </w:r>
      <w:r w:rsidR="008733A7">
        <w:rPr>
          <w:rFonts w:ascii="Arial" w:eastAsia="Arial" w:hAnsi="Arial" w:cs="Arial"/>
          <w:sz w:val="21"/>
          <w:szCs w:val="21"/>
        </w:rPr>
        <w:t xml:space="preserve">Quality </w:t>
      </w:r>
      <w:r w:rsidR="00DD0450">
        <w:rPr>
          <w:rFonts w:ascii="Arial" w:eastAsia="Arial" w:hAnsi="Arial" w:cs="Arial"/>
          <w:sz w:val="21"/>
          <w:szCs w:val="21"/>
        </w:rPr>
        <w:t xml:space="preserve">Assurance </w:t>
      </w:r>
      <w:r w:rsidR="008733A7">
        <w:rPr>
          <w:rFonts w:ascii="Arial" w:eastAsia="Arial" w:hAnsi="Arial" w:cs="Arial"/>
          <w:sz w:val="21"/>
          <w:szCs w:val="21"/>
        </w:rPr>
        <w:t>Technician</w:t>
      </w:r>
      <w:r w:rsidR="00450DA8">
        <w:rPr>
          <w:rFonts w:ascii="Arial" w:eastAsia="Arial" w:hAnsi="Arial" w:cs="Arial"/>
          <w:sz w:val="21"/>
          <w:szCs w:val="21"/>
        </w:rPr>
        <w:t xml:space="preserve"> reports directly to the Facilities Manager</w:t>
      </w:r>
      <w:r w:rsidR="003403EE">
        <w:rPr>
          <w:rFonts w:ascii="Arial" w:eastAsia="Arial" w:hAnsi="Arial" w:cs="Arial"/>
          <w:sz w:val="21"/>
          <w:szCs w:val="21"/>
        </w:rPr>
        <w:t>.</w:t>
      </w:r>
    </w:p>
    <w:p w14:paraId="73001C3A" w14:textId="77777777" w:rsidR="00DD0033" w:rsidRDefault="00DD0033" w:rsidP="009C2B5D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2D052A06" w14:textId="3AEF82B1" w:rsidR="00450DA8" w:rsidRDefault="00450DA8" w:rsidP="009C2B5D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  <w:r w:rsidR="00027E41"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71D4F90C" wp14:editId="2E47A315">
            <wp:extent cx="4130626" cy="2250831"/>
            <wp:effectExtent l="0" t="0" r="0" b="1651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354E126" w14:textId="3917C1B0" w:rsidR="009C2B5D" w:rsidRPr="005439A7" w:rsidRDefault="009C2B5D" w:rsidP="009B594D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08A7751F" w14:textId="43330D53" w:rsidR="00F9199A" w:rsidRPr="005439A7" w:rsidRDefault="008108DC" w:rsidP="009B594D">
      <w:pPr>
        <w:spacing w:after="0" w:line="276" w:lineRule="auto"/>
        <w:jc w:val="both"/>
        <w:rPr>
          <w:rFonts w:ascii="Arial" w:eastAsia="Arial" w:hAnsi="Arial" w:cs="Arial"/>
          <w:b/>
          <w:sz w:val="21"/>
          <w:szCs w:val="21"/>
        </w:rPr>
      </w:pPr>
      <w:r w:rsidRPr="005439A7">
        <w:rPr>
          <w:rFonts w:ascii="Arial" w:eastAsia="Arial" w:hAnsi="Arial" w:cs="Arial"/>
          <w:b/>
          <w:sz w:val="21"/>
          <w:szCs w:val="21"/>
        </w:rPr>
        <w:t>Physical Requirements</w:t>
      </w:r>
    </w:p>
    <w:p w14:paraId="1B44EDD2" w14:textId="7751EC3C" w:rsidR="00F9199A" w:rsidRPr="005439A7" w:rsidRDefault="008108DC" w:rsidP="009B594D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439A7">
        <w:rPr>
          <w:rFonts w:ascii="Arial" w:eastAsia="Arial" w:hAnsi="Arial" w:cs="Arial"/>
          <w:sz w:val="21"/>
          <w:szCs w:val="21"/>
        </w:rPr>
        <w:t xml:space="preserve">The </w:t>
      </w:r>
      <w:r w:rsidR="009452C7">
        <w:rPr>
          <w:rFonts w:ascii="Arial" w:eastAsia="Arial" w:hAnsi="Arial" w:cs="Arial"/>
          <w:sz w:val="21"/>
          <w:szCs w:val="21"/>
        </w:rPr>
        <w:t>Quali</w:t>
      </w:r>
      <w:r w:rsidR="00DD0450">
        <w:rPr>
          <w:rFonts w:ascii="Arial" w:eastAsia="Arial" w:hAnsi="Arial" w:cs="Arial"/>
          <w:sz w:val="21"/>
          <w:szCs w:val="21"/>
        </w:rPr>
        <w:t xml:space="preserve">ty Assurance </w:t>
      </w:r>
      <w:r w:rsidR="009452C7">
        <w:rPr>
          <w:rFonts w:ascii="Arial" w:eastAsia="Arial" w:hAnsi="Arial" w:cs="Arial"/>
          <w:sz w:val="21"/>
          <w:szCs w:val="21"/>
        </w:rPr>
        <w:t xml:space="preserve">Technician’s </w:t>
      </w:r>
      <w:r w:rsidR="009452C7" w:rsidRPr="009452C7">
        <w:rPr>
          <w:rFonts w:ascii="Arial" w:eastAsia="Arial" w:hAnsi="Arial" w:cs="Arial"/>
          <w:sz w:val="21"/>
          <w:szCs w:val="21"/>
        </w:rPr>
        <w:t xml:space="preserve">physical condition must be sufficient for the consistent and successful completion of the responsibilities defined for this position. This position frequently requires standing, walking, </w:t>
      </w:r>
      <w:r w:rsidR="009452C7" w:rsidRPr="009452C7">
        <w:rPr>
          <w:rFonts w:ascii="Arial" w:eastAsia="Arial" w:hAnsi="Arial" w:cs="Arial"/>
          <w:sz w:val="21"/>
          <w:szCs w:val="21"/>
        </w:rPr>
        <w:lastRenderedPageBreak/>
        <w:t>sitting, reaching with hands and arms, stooping, kneeling, crouching, or crawli</w:t>
      </w:r>
      <w:r w:rsidR="009452C7">
        <w:rPr>
          <w:rFonts w:ascii="Arial" w:eastAsia="Arial" w:hAnsi="Arial" w:cs="Arial"/>
          <w:sz w:val="21"/>
          <w:szCs w:val="21"/>
        </w:rPr>
        <w:t>ng</w:t>
      </w:r>
      <w:r w:rsidR="00333A9D">
        <w:rPr>
          <w:rFonts w:ascii="Arial" w:eastAsia="Arial" w:hAnsi="Arial" w:cs="Arial"/>
          <w:sz w:val="21"/>
          <w:szCs w:val="21"/>
        </w:rPr>
        <w:t>, operating power tools, and</w:t>
      </w:r>
      <w:r w:rsidR="009452C7">
        <w:rPr>
          <w:rFonts w:ascii="Arial" w:eastAsia="Arial" w:hAnsi="Arial" w:cs="Arial"/>
          <w:sz w:val="21"/>
          <w:szCs w:val="21"/>
        </w:rPr>
        <w:t xml:space="preserve"> </w:t>
      </w:r>
      <w:r w:rsidR="009452C7" w:rsidRPr="009452C7">
        <w:rPr>
          <w:rFonts w:ascii="Arial" w:eastAsia="Arial" w:hAnsi="Arial" w:cs="Arial"/>
          <w:sz w:val="21"/>
          <w:szCs w:val="21"/>
        </w:rPr>
        <w:t xml:space="preserve">lifting or moving up to 50 pounds. </w:t>
      </w:r>
      <w:r w:rsidR="009452C7">
        <w:rPr>
          <w:rFonts w:ascii="Arial" w:eastAsia="Arial" w:hAnsi="Arial" w:cs="Arial"/>
          <w:sz w:val="21"/>
          <w:szCs w:val="21"/>
        </w:rPr>
        <w:t xml:space="preserve">This </w:t>
      </w:r>
      <w:r w:rsidR="00333A9D">
        <w:rPr>
          <w:rFonts w:ascii="Arial" w:eastAsia="Arial" w:hAnsi="Arial" w:cs="Arial"/>
          <w:sz w:val="21"/>
          <w:szCs w:val="21"/>
        </w:rPr>
        <w:t>employee</w:t>
      </w:r>
      <w:r w:rsidR="009452C7" w:rsidRPr="009452C7">
        <w:rPr>
          <w:rFonts w:ascii="Arial" w:eastAsia="Arial" w:hAnsi="Arial" w:cs="Arial"/>
          <w:sz w:val="21"/>
          <w:szCs w:val="21"/>
        </w:rPr>
        <w:t xml:space="preserve"> must be able to </w:t>
      </w:r>
      <w:r w:rsidR="00333A9D">
        <w:rPr>
          <w:rFonts w:ascii="Arial" w:eastAsia="Arial" w:hAnsi="Arial" w:cs="Arial"/>
          <w:sz w:val="21"/>
          <w:szCs w:val="21"/>
        </w:rPr>
        <w:t xml:space="preserve">drive </w:t>
      </w:r>
      <w:r w:rsidR="009452C7" w:rsidRPr="009452C7">
        <w:rPr>
          <w:rFonts w:ascii="Arial" w:eastAsia="Arial" w:hAnsi="Arial" w:cs="Arial"/>
          <w:sz w:val="21"/>
          <w:szCs w:val="21"/>
        </w:rPr>
        <w:t xml:space="preserve">occasionally </w:t>
      </w:r>
      <w:proofErr w:type="gramStart"/>
      <w:r w:rsidR="009452C7" w:rsidRPr="009452C7">
        <w:rPr>
          <w:rFonts w:ascii="Arial" w:eastAsia="Arial" w:hAnsi="Arial" w:cs="Arial"/>
          <w:sz w:val="21"/>
          <w:szCs w:val="21"/>
        </w:rPr>
        <w:t>during the course of</w:t>
      </w:r>
      <w:proofErr w:type="gramEnd"/>
      <w:r w:rsidR="009452C7" w:rsidRPr="009452C7">
        <w:rPr>
          <w:rFonts w:ascii="Arial" w:eastAsia="Arial" w:hAnsi="Arial" w:cs="Arial"/>
          <w:sz w:val="21"/>
          <w:szCs w:val="21"/>
        </w:rPr>
        <w:t xml:space="preserve"> work</w:t>
      </w:r>
      <w:r w:rsidR="009452C7">
        <w:rPr>
          <w:rFonts w:ascii="Arial" w:eastAsia="Arial" w:hAnsi="Arial" w:cs="Arial"/>
          <w:sz w:val="21"/>
          <w:szCs w:val="21"/>
        </w:rPr>
        <w:t xml:space="preserve">. </w:t>
      </w:r>
    </w:p>
    <w:sectPr w:rsidR="00F9199A" w:rsidRPr="005439A7" w:rsidSect="009B594D">
      <w:headerReference w:type="default" r:id="rId12"/>
      <w:footerReference w:type="default" r:id="rId13"/>
      <w:pgSz w:w="12240" w:h="15840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1ADE" w14:textId="77777777" w:rsidR="00B40042" w:rsidRDefault="00B40042">
      <w:pPr>
        <w:spacing w:after="0" w:line="240" w:lineRule="auto"/>
      </w:pPr>
      <w:r>
        <w:separator/>
      </w:r>
    </w:p>
  </w:endnote>
  <w:endnote w:type="continuationSeparator" w:id="0">
    <w:p w14:paraId="4FF24E7F" w14:textId="77777777" w:rsidR="00B40042" w:rsidRDefault="00B4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E65F" w14:textId="77777777" w:rsidR="00F9199A" w:rsidRDefault="008108DC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b/>
        <w:color w:val="77AA41"/>
      </w:rPr>
    </w:pPr>
    <w:r>
      <w:rPr>
        <w:b/>
        <w:color w:val="77AA41"/>
      </w:rPr>
      <w:t>CRAWFORD HOYING IS A PROUD EQUAL OPPORTUNITY EMPLOYER</w:t>
    </w:r>
  </w:p>
  <w:p w14:paraId="2E5E8DA6" w14:textId="77777777" w:rsidR="00F9199A" w:rsidRDefault="008108DC">
    <w:pPr>
      <w:pBdr>
        <w:top w:val="nil"/>
        <w:left w:val="nil"/>
        <w:bottom w:val="nil"/>
        <w:right w:val="nil"/>
        <w:between w:val="nil"/>
      </w:pBdr>
      <w:spacing w:after="0"/>
      <w:jc w:val="center"/>
    </w:pPr>
    <w:r>
      <w:t xml:space="preserve">6640 Riverside Drive, Suite </w:t>
    </w:r>
    <w:proofErr w:type="gramStart"/>
    <w:r>
      <w:t>500  |</w:t>
    </w:r>
    <w:proofErr w:type="gramEnd"/>
    <w:r>
      <w:t xml:space="preserve">  Dublin, OH  </w:t>
    </w:r>
    <w:proofErr w:type="gramStart"/>
    <w:r>
      <w:t>43017  |</w:t>
    </w:r>
    <w:proofErr w:type="gramEnd"/>
    <w:r>
      <w:t xml:space="preserve">  </w:t>
    </w:r>
    <w:proofErr w:type="spellStart"/>
    <w:r>
      <w:t>tel</w:t>
    </w:r>
    <w:proofErr w:type="spellEnd"/>
    <w:r>
      <w:t xml:space="preserve"> 614.335.2020</w:t>
    </w:r>
  </w:p>
  <w:p w14:paraId="7C6CE98D" w14:textId="77777777" w:rsidR="00F9199A" w:rsidRDefault="008108DC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color w:val="92D050"/>
      </w:rPr>
    </w:pPr>
    <w:r>
      <w:rPr>
        <w:color w:val="92D050"/>
      </w:rPr>
      <w:t>www.crawfordhoying.com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F7E9" w14:textId="77777777" w:rsidR="00B40042" w:rsidRDefault="00B40042">
      <w:pPr>
        <w:spacing w:after="0" w:line="240" w:lineRule="auto"/>
      </w:pPr>
      <w:r>
        <w:separator/>
      </w:r>
    </w:p>
  </w:footnote>
  <w:footnote w:type="continuationSeparator" w:id="0">
    <w:p w14:paraId="18F5347C" w14:textId="77777777" w:rsidR="00B40042" w:rsidRDefault="00B4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8AD" w14:textId="77777777" w:rsidR="00F9199A" w:rsidRDefault="008108DC" w:rsidP="00F271F1">
    <w:pPr>
      <w:pBdr>
        <w:top w:val="nil"/>
        <w:left w:val="nil"/>
        <w:bottom w:val="nil"/>
        <w:right w:val="nil"/>
        <w:between w:val="nil"/>
      </w:pBdr>
      <w:ind w:right="-360"/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F9F892F" wp14:editId="5492D132">
          <wp:simplePos x="0" y="0"/>
          <wp:positionH relativeFrom="column">
            <wp:posOffset>4097655</wp:posOffset>
          </wp:positionH>
          <wp:positionV relativeFrom="paragraph">
            <wp:posOffset>228600</wp:posOffset>
          </wp:positionV>
          <wp:extent cx="2296990" cy="452438"/>
          <wp:effectExtent l="0" t="0" r="0" b="0"/>
          <wp:wrapSquare wrapText="bothSides" distT="114300" distB="114300" distL="114300" distR="114300"/>
          <wp:docPr id="2" name="image1.png" descr="CRA1000_Master_Logo (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A1000_Master_Logo (3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6990" cy="452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65F8"/>
    <w:multiLevelType w:val="multilevel"/>
    <w:tmpl w:val="6E202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5D343A"/>
    <w:multiLevelType w:val="hybridMultilevel"/>
    <w:tmpl w:val="C26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349CA"/>
    <w:multiLevelType w:val="hybridMultilevel"/>
    <w:tmpl w:val="3FC8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831B3"/>
    <w:multiLevelType w:val="hybridMultilevel"/>
    <w:tmpl w:val="5418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0568C"/>
    <w:multiLevelType w:val="hybridMultilevel"/>
    <w:tmpl w:val="13F0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0701A"/>
    <w:multiLevelType w:val="hybridMultilevel"/>
    <w:tmpl w:val="BC9E79F4"/>
    <w:lvl w:ilvl="0" w:tplc="2E7823AC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6ED1"/>
    <w:multiLevelType w:val="hybridMultilevel"/>
    <w:tmpl w:val="218E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47AF5"/>
    <w:multiLevelType w:val="hybridMultilevel"/>
    <w:tmpl w:val="9B7E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956860">
    <w:abstractNumId w:val="0"/>
  </w:num>
  <w:num w:numId="2" w16cid:durableId="509218831">
    <w:abstractNumId w:val="3"/>
  </w:num>
  <w:num w:numId="3" w16cid:durableId="1125927743">
    <w:abstractNumId w:val="6"/>
  </w:num>
  <w:num w:numId="4" w16cid:durableId="1174758267">
    <w:abstractNumId w:val="5"/>
  </w:num>
  <w:num w:numId="5" w16cid:durableId="825825521">
    <w:abstractNumId w:val="7"/>
  </w:num>
  <w:num w:numId="6" w16cid:durableId="1915243175">
    <w:abstractNumId w:val="1"/>
  </w:num>
  <w:num w:numId="7" w16cid:durableId="1949727526">
    <w:abstractNumId w:val="2"/>
  </w:num>
  <w:num w:numId="8" w16cid:durableId="882601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A"/>
    <w:rsid w:val="000004B2"/>
    <w:rsid w:val="00024F39"/>
    <w:rsid w:val="00026710"/>
    <w:rsid w:val="00027E41"/>
    <w:rsid w:val="0003530C"/>
    <w:rsid w:val="00060F32"/>
    <w:rsid w:val="00062663"/>
    <w:rsid w:val="00071A20"/>
    <w:rsid w:val="00084BEB"/>
    <w:rsid w:val="000A6A0B"/>
    <w:rsid w:val="000B1138"/>
    <w:rsid w:val="000B1BCD"/>
    <w:rsid w:val="000D403F"/>
    <w:rsid w:val="000E6075"/>
    <w:rsid w:val="001168FE"/>
    <w:rsid w:val="00153468"/>
    <w:rsid w:val="00193A0C"/>
    <w:rsid w:val="001C1C4B"/>
    <w:rsid w:val="00203E52"/>
    <w:rsid w:val="0023094C"/>
    <w:rsid w:val="00250D6A"/>
    <w:rsid w:val="00285ED8"/>
    <w:rsid w:val="002E500B"/>
    <w:rsid w:val="002F4935"/>
    <w:rsid w:val="003326AF"/>
    <w:rsid w:val="00333A9D"/>
    <w:rsid w:val="003403EE"/>
    <w:rsid w:val="003404ED"/>
    <w:rsid w:val="00356459"/>
    <w:rsid w:val="003D4396"/>
    <w:rsid w:val="003D7F88"/>
    <w:rsid w:val="003E2609"/>
    <w:rsid w:val="003E680D"/>
    <w:rsid w:val="003F5362"/>
    <w:rsid w:val="00400A2A"/>
    <w:rsid w:val="004402C1"/>
    <w:rsid w:val="00450DA8"/>
    <w:rsid w:val="004675EA"/>
    <w:rsid w:val="0047676F"/>
    <w:rsid w:val="00482A2E"/>
    <w:rsid w:val="00494D3A"/>
    <w:rsid w:val="004B61BA"/>
    <w:rsid w:val="004D0470"/>
    <w:rsid w:val="004F79C1"/>
    <w:rsid w:val="005439A7"/>
    <w:rsid w:val="00557155"/>
    <w:rsid w:val="00584F58"/>
    <w:rsid w:val="00585780"/>
    <w:rsid w:val="005A2EC3"/>
    <w:rsid w:val="005B5AB7"/>
    <w:rsid w:val="006061D0"/>
    <w:rsid w:val="006163B6"/>
    <w:rsid w:val="00617321"/>
    <w:rsid w:val="00627AC4"/>
    <w:rsid w:val="00640531"/>
    <w:rsid w:val="00652B80"/>
    <w:rsid w:val="0065546B"/>
    <w:rsid w:val="006C4DB1"/>
    <w:rsid w:val="00753ED0"/>
    <w:rsid w:val="007D13B2"/>
    <w:rsid w:val="008108DC"/>
    <w:rsid w:val="008141F1"/>
    <w:rsid w:val="0084781A"/>
    <w:rsid w:val="008733A7"/>
    <w:rsid w:val="008A55E7"/>
    <w:rsid w:val="008D49D3"/>
    <w:rsid w:val="00912EDD"/>
    <w:rsid w:val="00936EF1"/>
    <w:rsid w:val="009452C7"/>
    <w:rsid w:val="00951313"/>
    <w:rsid w:val="00952475"/>
    <w:rsid w:val="0097264A"/>
    <w:rsid w:val="00973159"/>
    <w:rsid w:val="009A24CE"/>
    <w:rsid w:val="009B594D"/>
    <w:rsid w:val="009C2B5D"/>
    <w:rsid w:val="00A04879"/>
    <w:rsid w:val="00A25502"/>
    <w:rsid w:val="00A55BF4"/>
    <w:rsid w:val="00A572B0"/>
    <w:rsid w:val="00A84C6B"/>
    <w:rsid w:val="00B070B7"/>
    <w:rsid w:val="00B2698B"/>
    <w:rsid w:val="00B40042"/>
    <w:rsid w:val="00B77012"/>
    <w:rsid w:val="00BB0479"/>
    <w:rsid w:val="00BC4426"/>
    <w:rsid w:val="00C0295A"/>
    <w:rsid w:val="00C52CA0"/>
    <w:rsid w:val="00C96176"/>
    <w:rsid w:val="00C965E5"/>
    <w:rsid w:val="00CA1C0A"/>
    <w:rsid w:val="00CB105A"/>
    <w:rsid w:val="00D523F3"/>
    <w:rsid w:val="00DB4D9F"/>
    <w:rsid w:val="00DC41DB"/>
    <w:rsid w:val="00DD0033"/>
    <w:rsid w:val="00DD0450"/>
    <w:rsid w:val="00E738D6"/>
    <w:rsid w:val="00E73BF0"/>
    <w:rsid w:val="00E76482"/>
    <w:rsid w:val="00E87EDC"/>
    <w:rsid w:val="00E94714"/>
    <w:rsid w:val="00EB1B04"/>
    <w:rsid w:val="00EB61AD"/>
    <w:rsid w:val="00EE5CCD"/>
    <w:rsid w:val="00F03383"/>
    <w:rsid w:val="00F12D42"/>
    <w:rsid w:val="00F271F1"/>
    <w:rsid w:val="00F32F39"/>
    <w:rsid w:val="00F47576"/>
    <w:rsid w:val="00F651BC"/>
    <w:rsid w:val="00F77F36"/>
    <w:rsid w:val="00F9199A"/>
    <w:rsid w:val="00F94ADC"/>
    <w:rsid w:val="00FB3318"/>
    <w:rsid w:val="00FE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22BEC"/>
  <w15:docId w15:val="{FB6F9C55-BD23-4004-AFFA-D32CFD4A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80"/>
      <w:jc w:val="center"/>
    </w:pPr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E5CCD"/>
    <w:pPr>
      <w:ind w:left="720"/>
      <w:contextualSpacing/>
    </w:pPr>
  </w:style>
  <w:style w:type="paragraph" w:styleId="NoSpacing">
    <w:name w:val="No Spacing"/>
    <w:uiPriority w:val="1"/>
    <w:qFormat/>
    <w:rsid w:val="00B77012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F27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1F1"/>
  </w:style>
  <w:style w:type="paragraph" w:styleId="Footer">
    <w:name w:val="footer"/>
    <w:basedOn w:val="Normal"/>
    <w:link w:val="FooterChar"/>
    <w:uiPriority w:val="99"/>
    <w:unhideWhenUsed/>
    <w:rsid w:val="00F27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498F73-6E87-49A0-98B2-314EDB8611E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E680BC0-5403-4D73-A032-179B7C575184}">
      <dgm:prSet phldrT="[Text]"/>
      <dgm:spPr/>
      <dgm:t>
        <a:bodyPr/>
        <a:lstStyle/>
        <a:p>
          <a:r>
            <a:rPr lang="en-US"/>
            <a:t>Assistant Vice President of Property Management</a:t>
          </a:r>
        </a:p>
      </dgm:t>
    </dgm:pt>
    <dgm:pt modelId="{7CF90C67-C561-4C82-B453-AB4F6A636D61}" type="parTrans" cxnId="{88D23A11-11EF-4D9A-AC64-71CFCEE2AA2B}">
      <dgm:prSet/>
      <dgm:spPr/>
      <dgm:t>
        <a:bodyPr/>
        <a:lstStyle/>
        <a:p>
          <a:endParaRPr lang="en-US"/>
        </a:p>
      </dgm:t>
    </dgm:pt>
    <dgm:pt modelId="{0260EFB1-F94A-44E7-A95E-93DE4DFC3600}" type="sibTrans" cxnId="{88D23A11-11EF-4D9A-AC64-71CFCEE2AA2B}">
      <dgm:prSet/>
      <dgm:spPr/>
      <dgm:t>
        <a:bodyPr/>
        <a:lstStyle/>
        <a:p>
          <a:endParaRPr lang="en-US"/>
        </a:p>
      </dgm:t>
    </dgm:pt>
    <dgm:pt modelId="{70EBD842-FFF4-4810-A05F-3BE07DD5FAD1}">
      <dgm:prSet phldrT="[Text]"/>
      <dgm:spPr/>
      <dgm:t>
        <a:bodyPr/>
        <a:lstStyle/>
        <a:p>
          <a:r>
            <a:rPr lang="en-US"/>
            <a:t>Facilities Manager</a:t>
          </a:r>
        </a:p>
      </dgm:t>
    </dgm:pt>
    <dgm:pt modelId="{F7382FA9-0EB4-4385-AC72-DD166A3E0D75}" type="parTrans" cxnId="{713DAA3A-6D1E-4066-9008-D224A266742D}">
      <dgm:prSet/>
      <dgm:spPr/>
      <dgm:t>
        <a:bodyPr/>
        <a:lstStyle/>
        <a:p>
          <a:endParaRPr lang="en-US"/>
        </a:p>
      </dgm:t>
    </dgm:pt>
    <dgm:pt modelId="{35011C68-8DF6-41D5-A058-821EFDBC39C9}" type="sibTrans" cxnId="{713DAA3A-6D1E-4066-9008-D224A266742D}">
      <dgm:prSet/>
      <dgm:spPr/>
      <dgm:t>
        <a:bodyPr/>
        <a:lstStyle/>
        <a:p>
          <a:endParaRPr lang="en-US"/>
        </a:p>
      </dgm:t>
    </dgm:pt>
    <dgm:pt modelId="{10B0F25D-DADB-4FEA-A531-B45E2DC0740C}">
      <dgm:prSet phldrT="[Text]"/>
      <dgm:spPr/>
      <dgm:t>
        <a:bodyPr/>
        <a:lstStyle/>
        <a:p>
          <a:r>
            <a:rPr lang="en-US"/>
            <a:t>Quality Assurance Technician</a:t>
          </a:r>
        </a:p>
      </dgm:t>
    </dgm:pt>
    <dgm:pt modelId="{D3A49187-E32F-4615-A48C-2B9D44682F14}" type="parTrans" cxnId="{57DE1D2F-2EE7-40F0-97AF-E5147B9B149F}">
      <dgm:prSet/>
      <dgm:spPr/>
      <dgm:t>
        <a:bodyPr/>
        <a:lstStyle/>
        <a:p>
          <a:endParaRPr lang="en-US"/>
        </a:p>
      </dgm:t>
    </dgm:pt>
    <dgm:pt modelId="{0C259D35-99B5-415A-938A-A193DEADA4AF}" type="sibTrans" cxnId="{57DE1D2F-2EE7-40F0-97AF-E5147B9B149F}">
      <dgm:prSet/>
      <dgm:spPr/>
      <dgm:t>
        <a:bodyPr/>
        <a:lstStyle/>
        <a:p>
          <a:endParaRPr lang="en-US"/>
        </a:p>
      </dgm:t>
    </dgm:pt>
    <dgm:pt modelId="{3CD2347F-09D2-435D-9E8B-30B29DF7C10E}">
      <dgm:prSet phldrT="[Text]"/>
      <dgm:spPr/>
      <dgm:t>
        <a:bodyPr/>
        <a:lstStyle/>
        <a:p>
          <a:r>
            <a:rPr lang="en-US"/>
            <a:t>Service Technician(s)</a:t>
          </a:r>
        </a:p>
      </dgm:t>
    </dgm:pt>
    <dgm:pt modelId="{4729A745-3463-4BE4-A6BD-32ADA127E377}" type="parTrans" cxnId="{2B1EFA5C-2E37-454B-A802-3D0CFD6002F6}">
      <dgm:prSet/>
      <dgm:spPr/>
      <dgm:t>
        <a:bodyPr/>
        <a:lstStyle/>
        <a:p>
          <a:endParaRPr lang="en-US"/>
        </a:p>
      </dgm:t>
    </dgm:pt>
    <dgm:pt modelId="{21714E9A-8B5E-4A3B-AF4E-E4A8305693C6}" type="sibTrans" cxnId="{2B1EFA5C-2E37-454B-A802-3D0CFD6002F6}">
      <dgm:prSet/>
      <dgm:spPr/>
      <dgm:t>
        <a:bodyPr/>
        <a:lstStyle/>
        <a:p>
          <a:endParaRPr lang="en-US"/>
        </a:p>
      </dgm:t>
    </dgm:pt>
    <dgm:pt modelId="{2C196927-1211-4F17-846C-857D26010419}" type="pres">
      <dgm:prSet presAssocID="{33498F73-6E87-49A0-98B2-314EDB8611E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D9706ED-4FD3-43CB-ABC5-73D676E07B48}" type="pres">
      <dgm:prSet presAssocID="{4E680BC0-5403-4D73-A032-179B7C575184}" presName="hierRoot1" presStyleCnt="0"/>
      <dgm:spPr/>
    </dgm:pt>
    <dgm:pt modelId="{6CAC977F-3D4B-4B0F-8537-1EA194AA826F}" type="pres">
      <dgm:prSet presAssocID="{4E680BC0-5403-4D73-A032-179B7C575184}" presName="composite" presStyleCnt="0"/>
      <dgm:spPr/>
    </dgm:pt>
    <dgm:pt modelId="{03BC6F30-F8DA-4D90-81F8-A40716032F18}" type="pres">
      <dgm:prSet presAssocID="{4E680BC0-5403-4D73-A032-179B7C575184}" presName="background" presStyleLbl="node0" presStyleIdx="0" presStyleCnt="1"/>
      <dgm:spPr/>
    </dgm:pt>
    <dgm:pt modelId="{746F2976-9F72-43BB-8404-AB4C3AAFB6AF}" type="pres">
      <dgm:prSet presAssocID="{4E680BC0-5403-4D73-A032-179B7C575184}" presName="text" presStyleLbl="fgAcc0" presStyleIdx="0" presStyleCnt="1">
        <dgm:presLayoutVars>
          <dgm:chPref val="3"/>
        </dgm:presLayoutVars>
      </dgm:prSet>
      <dgm:spPr/>
    </dgm:pt>
    <dgm:pt modelId="{9E9716B5-B481-462D-A912-3EE72443000A}" type="pres">
      <dgm:prSet presAssocID="{4E680BC0-5403-4D73-A032-179B7C575184}" presName="hierChild2" presStyleCnt="0"/>
      <dgm:spPr/>
    </dgm:pt>
    <dgm:pt modelId="{FF9B9F87-F792-4CDE-8055-59E24DFF7644}" type="pres">
      <dgm:prSet presAssocID="{F7382FA9-0EB4-4385-AC72-DD166A3E0D75}" presName="Name10" presStyleLbl="parChTrans1D2" presStyleIdx="0" presStyleCnt="1"/>
      <dgm:spPr/>
    </dgm:pt>
    <dgm:pt modelId="{995062A2-57DF-4EDD-8E73-A4F1CB99ED30}" type="pres">
      <dgm:prSet presAssocID="{70EBD842-FFF4-4810-A05F-3BE07DD5FAD1}" presName="hierRoot2" presStyleCnt="0"/>
      <dgm:spPr/>
    </dgm:pt>
    <dgm:pt modelId="{9586EE55-AD77-4D80-91F2-568E566B16F1}" type="pres">
      <dgm:prSet presAssocID="{70EBD842-FFF4-4810-A05F-3BE07DD5FAD1}" presName="composite2" presStyleCnt="0"/>
      <dgm:spPr/>
    </dgm:pt>
    <dgm:pt modelId="{5A49E2B9-EBA7-44FF-9F64-F152600649E6}" type="pres">
      <dgm:prSet presAssocID="{70EBD842-FFF4-4810-A05F-3BE07DD5FAD1}" presName="background2" presStyleLbl="node2" presStyleIdx="0" presStyleCnt="1"/>
      <dgm:spPr/>
    </dgm:pt>
    <dgm:pt modelId="{9E49D41C-0733-44DF-8885-8BD5C51FC62F}" type="pres">
      <dgm:prSet presAssocID="{70EBD842-FFF4-4810-A05F-3BE07DD5FAD1}" presName="text2" presStyleLbl="fgAcc2" presStyleIdx="0" presStyleCnt="1">
        <dgm:presLayoutVars>
          <dgm:chPref val="3"/>
        </dgm:presLayoutVars>
      </dgm:prSet>
      <dgm:spPr/>
    </dgm:pt>
    <dgm:pt modelId="{72876717-F881-4B34-998B-79103630BF16}" type="pres">
      <dgm:prSet presAssocID="{70EBD842-FFF4-4810-A05F-3BE07DD5FAD1}" presName="hierChild3" presStyleCnt="0"/>
      <dgm:spPr/>
    </dgm:pt>
    <dgm:pt modelId="{B838C4B2-FDEE-4F27-89CF-B350E90CDAD9}" type="pres">
      <dgm:prSet presAssocID="{D3A49187-E32F-4615-A48C-2B9D44682F14}" presName="Name17" presStyleLbl="parChTrans1D3" presStyleIdx="0" presStyleCnt="2"/>
      <dgm:spPr/>
    </dgm:pt>
    <dgm:pt modelId="{DAC97DDF-ABD1-41FC-A377-DE6D832ABD76}" type="pres">
      <dgm:prSet presAssocID="{10B0F25D-DADB-4FEA-A531-B45E2DC0740C}" presName="hierRoot3" presStyleCnt="0"/>
      <dgm:spPr/>
    </dgm:pt>
    <dgm:pt modelId="{9EF857E5-A3EA-4AA5-A4C2-0BA13C3441B2}" type="pres">
      <dgm:prSet presAssocID="{10B0F25D-DADB-4FEA-A531-B45E2DC0740C}" presName="composite3" presStyleCnt="0"/>
      <dgm:spPr/>
    </dgm:pt>
    <dgm:pt modelId="{3C727596-585C-404A-BB90-131A473082B9}" type="pres">
      <dgm:prSet presAssocID="{10B0F25D-DADB-4FEA-A531-B45E2DC0740C}" presName="background3" presStyleLbl="node3" presStyleIdx="0" presStyleCnt="2"/>
      <dgm:spPr/>
    </dgm:pt>
    <dgm:pt modelId="{63569AF1-E72D-4F67-89A4-52F871E9F09E}" type="pres">
      <dgm:prSet presAssocID="{10B0F25D-DADB-4FEA-A531-B45E2DC0740C}" presName="text3" presStyleLbl="fgAcc3" presStyleIdx="0" presStyleCnt="2">
        <dgm:presLayoutVars>
          <dgm:chPref val="3"/>
        </dgm:presLayoutVars>
      </dgm:prSet>
      <dgm:spPr/>
    </dgm:pt>
    <dgm:pt modelId="{FE5B39F4-5AB9-46A1-BAFA-42F3016CBAF0}" type="pres">
      <dgm:prSet presAssocID="{10B0F25D-DADB-4FEA-A531-B45E2DC0740C}" presName="hierChild4" presStyleCnt="0"/>
      <dgm:spPr/>
    </dgm:pt>
    <dgm:pt modelId="{D489469E-7330-40B4-9C75-A79582970A72}" type="pres">
      <dgm:prSet presAssocID="{4729A745-3463-4BE4-A6BD-32ADA127E377}" presName="Name17" presStyleLbl="parChTrans1D3" presStyleIdx="1" presStyleCnt="2"/>
      <dgm:spPr/>
    </dgm:pt>
    <dgm:pt modelId="{76F1F36E-1D97-4B46-A6A7-4F6A7705BDD8}" type="pres">
      <dgm:prSet presAssocID="{3CD2347F-09D2-435D-9E8B-30B29DF7C10E}" presName="hierRoot3" presStyleCnt="0"/>
      <dgm:spPr/>
    </dgm:pt>
    <dgm:pt modelId="{5EFDBBE1-3C6D-4893-8B9C-12849C12B57F}" type="pres">
      <dgm:prSet presAssocID="{3CD2347F-09D2-435D-9E8B-30B29DF7C10E}" presName="composite3" presStyleCnt="0"/>
      <dgm:spPr/>
    </dgm:pt>
    <dgm:pt modelId="{6724A916-3DB0-4ED6-8248-E9DB4E4E273F}" type="pres">
      <dgm:prSet presAssocID="{3CD2347F-09D2-435D-9E8B-30B29DF7C10E}" presName="background3" presStyleLbl="node3" presStyleIdx="1" presStyleCnt="2"/>
      <dgm:spPr/>
    </dgm:pt>
    <dgm:pt modelId="{AB61A803-A976-4BB2-BD1D-2C091F4A9111}" type="pres">
      <dgm:prSet presAssocID="{3CD2347F-09D2-435D-9E8B-30B29DF7C10E}" presName="text3" presStyleLbl="fgAcc3" presStyleIdx="1" presStyleCnt="2">
        <dgm:presLayoutVars>
          <dgm:chPref val="3"/>
        </dgm:presLayoutVars>
      </dgm:prSet>
      <dgm:spPr/>
    </dgm:pt>
    <dgm:pt modelId="{AFBECBBB-A027-418E-99F6-52A817D03BE2}" type="pres">
      <dgm:prSet presAssocID="{3CD2347F-09D2-435D-9E8B-30B29DF7C10E}" presName="hierChild4" presStyleCnt="0"/>
      <dgm:spPr/>
    </dgm:pt>
  </dgm:ptLst>
  <dgm:cxnLst>
    <dgm:cxn modelId="{88D23A11-11EF-4D9A-AC64-71CFCEE2AA2B}" srcId="{33498F73-6E87-49A0-98B2-314EDB8611E7}" destId="{4E680BC0-5403-4D73-A032-179B7C575184}" srcOrd="0" destOrd="0" parTransId="{7CF90C67-C561-4C82-B453-AB4F6A636D61}" sibTransId="{0260EFB1-F94A-44E7-A95E-93DE4DFC3600}"/>
    <dgm:cxn modelId="{57DE1D2F-2EE7-40F0-97AF-E5147B9B149F}" srcId="{70EBD842-FFF4-4810-A05F-3BE07DD5FAD1}" destId="{10B0F25D-DADB-4FEA-A531-B45E2DC0740C}" srcOrd="0" destOrd="0" parTransId="{D3A49187-E32F-4615-A48C-2B9D44682F14}" sibTransId="{0C259D35-99B5-415A-938A-A193DEADA4AF}"/>
    <dgm:cxn modelId="{9881E82F-5E6C-4FCE-9757-15524CB62AA0}" type="presOf" srcId="{10B0F25D-DADB-4FEA-A531-B45E2DC0740C}" destId="{63569AF1-E72D-4F67-89A4-52F871E9F09E}" srcOrd="0" destOrd="0" presId="urn:microsoft.com/office/officeart/2005/8/layout/hierarchy1"/>
    <dgm:cxn modelId="{713DAA3A-6D1E-4066-9008-D224A266742D}" srcId="{4E680BC0-5403-4D73-A032-179B7C575184}" destId="{70EBD842-FFF4-4810-A05F-3BE07DD5FAD1}" srcOrd="0" destOrd="0" parTransId="{F7382FA9-0EB4-4385-AC72-DD166A3E0D75}" sibTransId="{35011C68-8DF6-41D5-A058-821EFDBC39C9}"/>
    <dgm:cxn modelId="{2B1EFA5C-2E37-454B-A802-3D0CFD6002F6}" srcId="{70EBD842-FFF4-4810-A05F-3BE07DD5FAD1}" destId="{3CD2347F-09D2-435D-9E8B-30B29DF7C10E}" srcOrd="1" destOrd="0" parTransId="{4729A745-3463-4BE4-A6BD-32ADA127E377}" sibTransId="{21714E9A-8B5E-4A3B-AF4E-E4A8305693C6}"/>
    <dgm:cxn modelId="{25A62048-1A21-4D4B-9F24-BAC313AF246D}" type="presOf" srcId="{3CD2347F-09D2-435D-9E8B-30B29DF7C10E}" destId="{AB61A803-A976-4BB2-BD1D-2C091F4A9111}" srcOrd="0" destOrd="0" presId="urn:microsoft.com/office/officeart/2005/8/layout/hierarchy1"/>
    <dgm:cxn modelId="{DCDB334C-7DA0-4C92-A88F-D5BADDF94B66}" type="presOf" srcId="{F7382FA9-0EB4-4385-AC72-DD166A3E0D75}" destId="{FF9B9F87-F792-4CDE-8055-59E24DFF7644}" srcOrd="0" destOrd="0" presId="urn:microsoft.com/office/officeart/2005/8/layout/hierarchy1"/>
    <dgm:cxn modelId="{0AE7E354-3097-41B0-9F02-9A563AE3EE47}" type="presOf" srcId="{33498F73-6E87-49A0-98B2-314EDB8611E7}" destId="{2C196927-1211-4F17-846C-857D26010419}" srcOrd="0" destOrd="0" presId="urn:microsoft.com/office/officeart/2005/8/layout/hierarchy1"/>
    <dgm:cxn modelId="{5D2D2685-8167-4863-ACD8-D19F2556E98E}" type="presOf" srcId="{70EBD842-FFF4-4810-A05F-3BE07DD5FAD1}" destId="{9E49D41C-0733-44DF-8885-8BD5C51FC62F}" srcOrd="0" destOrd="0" presId="urn:microsoft.com/office/officeart/2005/8/layout/hierarchy1"/>
    <dgm:cxn modelId="{2AAB42CE-4118-4545-9596-E1A9653A680F}" type="presOf" srcId="{D3A49187-E32F-4615-A48C-2B9D44682F14}" destId="{B838C4B2-FDEE-4F27-89CF-B350E90CDAD9}" srcOrd="0" destOrd="0" presId="urn:microsoft.com/office/officeart/2005/8/layout/hierarchy1"/>
    <dgm:cxn modelId="{1E2874E5-A144-47C2-AA8E-0B60B26FDD91}" type="presOf" srcId="{4729A745-3463-4BE4-A6BD-32ADA127E377}" destId="{D489469E-7330-40B4-9C75-A79582970A72}" srcOrd="0" destOrd="0" presId="urn:microsoft.com/office/officeart/2005/8/layout/hierarchy1"/>
    <dgm:cxn modelId="{81A0CCFD-D9EF-4093-9080-EDC54B28E15C}" type="presOf" srcId="{4E680BC0-5403-4D73-A032-179B7C575184}" destId="{746F2976-9F72-43BB-8404-AB4C3AAFB6AF}" srcOrd="0" destOrd="0" presId="urn:microsoft.com/office/officeart/2005/8/layout/hierarchy1"/>
    <dgm:cxn modelId="{E7D8E892-482C-4F09-B2B7-39AF49C6520C}" type="presParOf" srcId="{2C196927-1211-4F17-846C-857D26010419}" destId="{2D9706ED-4FD3-43CB-ABC5-73D676E07B48}" srcOrd="0" destOrd="0" presId="urn:microsoft.com/office/officeart/2005/8/layout/hierarchy1"/>
    <dgm:cxn modelId="{339871A1-A6A1-4B43-81A9-C6C72437DC8B}" type="presParOf" srcId="{2D9706ED-4FD3-43CB-ABC5-73D676E07B48}" destId="{6CAC977F-3D4B-4B0F-8537-1EA194AA826F}" srcOrd="0" destOrd="0" presId="urn:microsoft.com/office/officeart/2005/8/layout/hierarchy1"/>
    <dgm:cxn modelId="{86A43628-6F74-4AFA-8585-63E94BA71268}" type="presParOf" srcId="{6CAC977F-3D4B-4B0F-8537-1EA194AA826F}" destId="{03BC6F30-F8DA-4D90-81F8-A40716032F18}" srcOrd="0" destOrd="0" presId="urn:microsoft.com/office/officeart/2005/8/layout/hierarchy1"/>
    <dgm:cxn modelId="{DF39FD11-A812-4ED7-B01C-D90E860FA745}" type="presParOf" srcId="{6CAC977F-3D4B-4B0F-8537-1EA194AA826F}" destId="{746F2976-9F72-43BB-8404-AB4C3AAFB6AF}" srcOrd="1" destOrd="0" presId="urn:microsoft.com/office/officeart/2005/8/layout/hierarchy1"/>
    <dgm:cxn modelId="{95D3E612-9801-4184-AB75-EC9081B0DFEA}" type="presParOf" srcId="{2D9706ED-4FD3-43CB-ABC5-73D676E07B48}" destId="{9E9716B5-B481-462D-A912-3EE72443000A}" srcOrd="1" destOrd="0" presId="urn:microsoft.com/office/officeart/2005/8/layout/hierarchy1"/>
    <dgm:cxn modelId="{319D8803-57EB-4C07-A663-30B86DAE820C}" type="presParOf" srcId="{9E9716B5-B481-462D-A912-3EE72443000A}" destId="{FF9B9F87-F792-4CDE-8055-59E24DFF7644}" srcOrd="0" destOrd="0" presId="urn:microsoft.com/office/officeart/2005/8/layout/hierarchy1"/>
    <dgm:cxn modelId="{2A3103CE-647F-4A1F-B430-06D5987ED9C7}" type="presParOf" srcId="{9E9716B5-B481-462D-A912-3EE72443000A}" destId="{995062A2-57DF-4EDD-8E73-A4F1CB99ED30}" srcOrd="1" destOrd="0" presId="urn:microsoft.com/office/officeart/2005/8/layout/hierarchy1"/>
    <dgm:cxn modelId="{2DEDCE8F-ECE3-47FB-91A9-3A88DFEA0D73}" type="presParOf" srcId="{995062A2-57DF-4EDD-8E73-A4F1CB99ED30}" destId="{9586EE55-AD77-4D80-91F2-568E566B16F1}" srcOrd="0" destOrd="0" presId="urn:microsoft.com/office/officeart/2005/8/layout/hierarchy1"/>
    <dgm:cxn modelId="{F2F9510A-6065-4860-A452-545FE9EFD4E8}" type="presParOf" srcId="{9586EE55-AD77-4D80-91F2-568E566B16F1}" destId="{5A49E2B9-EBA7-44FF-9F64-F152600649E6}" srcOrd="0" destOrd="0" presId="urn:microsoft.com/office/officeart/2005/8/layout/hierarchy1"/>
    <dgm:cxn modelId="{A84DFA15-D1BD-44CA-B0B8-CC3292FD5712}" type="presParOf" srcId="{9586EE55-AD77-4D80-91F2-568E566B16F1}" destId="{9E49D41C-0733-44DF-8885-8BD5C51FC62F}" srcOrd="1" destOrd="0" presId="urn:microsoft.com/office/officeart/2005/8/layout/hierarchy1"/>
    <dgm:cxn modelId="{F6AEEE29-4771-4C1F-89B8-F43BE2B40F74}" type="presParOf" srcId="{995062A2-57DF-4EDD-8E73-A4F1CB99ED30}" destId="{72876717-F881-4B34-998B-79103630BF16}" srcOrd="1" destOrd="0" presId="urn:microsoft.com/office/officeart/2005/8/layout/hierarchy1"/>
    <dgm:cxn modelId="{C7518359-0C88-4AAA-9578-451D5EF1F06A}" type="presParOf" srcId="{72876717-F881-4B34-998B-79103630BF16}" destId="{B838C4B2-FDEE-4F27-89CF-B350E90CDAD9}" srcOrd="0" destOrd="0" presId="urn:microsoft.com/office/officeart/2005/8/layout/hierarchy1"/>
    <dgm:cxn modelId="{3530F549-DDD1-4E94-B8B9-30D2B19E77EA}" type="presParOf" srcId="{72876717-F881-4B34-998B-79103630BF16}" destId="{DAC97DDF-ABD1-41FC-A377-DE6D832ABD76}" srcOrd="1" destOrd="0" presId="urn:microsoft.com/office/officeart/2005/8/layout/hierarchy1"/>
    <dgm:cxn modelId="{B5949E56-D16C-420F-9EF6-F3B5ED22D788}" type="presParOf" srcId="{DAC97DDF-ABD1-41FC-A377-DE6D832ABD76}" destId="{9EF857E5-A3EA-4AA5-A4C2-0BA13C3441B2}" srcOrd="0" destOrd="0" presId="urn:microsoft.com/office/officeart/2005/8/layout/hierarchy1"/>
    <dgm:cxn modelId="{8497E1CB-EB1D-418D-B44D-AF289A6299EA}" type="presParOf" srcId="{9EF857E5-A3EA-4AA5-A4C2-0BA13C3441B2}" destId="{3C727596-585C-404A-BB90-131A473082B9}" srcOrd="0" destOrd="0" presId="urn:microsoft.com/office/officeart/2005/8/layout/hierarchy1"/>
    <dgm:cxn modelId="{3F245EA8-6AF7-48F7-B9C3-6B2D0906DBBA}" type="presParOf" srcId="{9EF857E5-A3EA-4AA5-A4C2-0BA13C3441B2}" destId="{63569AF1-E72D-4F67-89A4-52F871E9F09E}" srcOrd="1" destOrd="0" presId="urn:microsoft.com/office/officeart/2005/8/layout/hierarchy1"/>
    <dgm:cxn modelId="{021F5DC4-7061-409C-95CB-1A3937532E52}" type="presParOf" srcId="{DAC97DDF-ABD1-41FC-A377-DE6D832ABD76}" destId="{FE5B39F4-5AB9-46A1-BAFA-42F3016CBAF0}" srcOrd="1" destOrd="0" presId="urn:microsoft.com/office/officeart/2005/8/layout/hierarchy1"/>
    <dgm:cxn modelId="{F571548B-4F55-43DF-A808-0454B430F923}" type="presParOf" srcId="{72876717-F881-4B34-998B-79103630BF16}" destId="{D489469E-7330-40B4-9C75-A79582970A72}" srcOrd="2" destOrd="0" presId="urn:microsoft.com/office/officeart/2005/8/layout/hierarchy1"/>
    <dgm:cxn modelId="{920B768A-E74F-4714-805F-50F86A8D33DF}" type="presParOf" srcId="{72876717-F881-4B34-998B-79103630BF16}" destId="{76F1F36E-1D97-4B46-A6A7-4F6A7705BDD8}" srcOrd="3" destOrd="0" presId="urn:microsoft.com/office/officeart/2005/8/layout/hierarchy1"/>
    <dgm:cxn modelId="{DD9B6C88-9072-422E-AD60-330F48C0A985}" type="presParOf" srcId="{76F1F36E-1D97-4B46-A6A7-4F6A7705BDD8}" destId="{5EFDBBE1-3C6D-4893-8B9C-12849C12B57F}" srcOrd="0" destOrd="0" presId="urn:microsoft.com/office/officeart/2005/8/layout/hierarchy1"/>
    <dgm:cxn modelId="{8CB924CE-6E2B-416F-830B-6106543726A6}" type="presParOf" srcId="{5EFDBBE1-3C6D-4893-8B9C-12849C12B57F}" destId="{6724A916-3DB0-4ED6-8248-E9DB4E4E273F}" srcOrd="0" destOrd="0" presId="urn:microsoft.com/office/officeart/2005/8/layout/hierarchy1"/>
    <dgm:cxn modelId="{224A48AD-8268-4E6F-8245-32600574EA49}" type="presParOf" srcId="{5EFDBBE1-3C6D-4893-8B9C-12849C12B57F}" destId="{AB61A803-A976-4BB2-BD1D-2C091F4A9111}" srcOrd="1" destOrd="0" presId="urn:microsoft.com/office/officeart/2005/8/layout/hierarchy1"/>
    <dgm:cxn modelId="{F1946553-55DA-4A68-A97A-01368EF776C6}" type="presParOf" srcId="{76F1F36E-1D97-4B46-A6A7-4F6A7705BDD8}" destId="{AFBECBBB-A027-418E-99F6-52A817D03BE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89469E-7330-40B4-9C75-A79582970A72}">
      <dsp:nvSpPr>
        <dsp:cNvPr id="0" name=""/>
        <dsp:cNvSpPr/>
      </dsp:nvSpPr>
      <dsp:spPr>
        <a:xfrm>
          <a:off x="2017108" y="1355107"/>
          <a:ext cx="530244" cy="252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968"/>
              </a:lnTo>
              <a:lnTo>
                <a:pt x="530244" y="171968"/>
              </a:lnTo>
              <a:lnTo>
                <a:pt x="530244" y="2523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38C4B2-FDEE-4F27-89CF-B350E90CDAD9}">
      <dsp:nvSpPr>
        <dsp:cNvPr id="0" name=""/>
        <dsp:cNvSpPr/>
      </dsp:nvSpPr>
      <dsp:spPr>
        <a:xfrm>
          <a:off x="1486864" y="1355107"/>
          <a:ext cx="530244" cy="252348"/>
        </a:xfrm>
        <a:custGeom>
          <a:avLst/>
          <a:gdLst/>
          <a:ahLst/>
          <a:cxnLst/>
          <a:rect l="0" t="0" r="0" b="0"/>
          <a:pathLst>
            <a:path>
              <a:moveTo>
                <a:pt x="530244" y="0"/>
              </a:moveTo>
              <a:lnTo>
                <a:pt x="530244" y="171968"/>
              </a:lnTo>
              <a:lnTo>
                <a:pt x="0" y="171968"/>
              </a:lnTo>
              <a:lnTo>
                <a:pt x="0" y="2523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9B9F87-F792-4CDE-8055-59E24DFF7644}">
      <dsp:nvSpPr>
        <dsp:cNvPr id="0" name=""/>
        <dsp:cNvSpPr/>
      </dsp:nvSpPr>
      <dsp:spPr>
        <a:xfrm>
          <a:off x="1971388" y="551786"/>
          <a:ext cx="91440" cy="2523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BC6F30-F8DA-4D90-81F8-A40716032F18}">
      <dsp:nvSpPr>
        <dsp:cNvPr id="0" name=""/>
        <dsp:cNvSpPr/>
      </dsp:nvSpPr>
      <dsp:spPr>
        <a:xfrm>
          <a:off x="1583272" y="814"/>
          <a:ext cx="867673" cy="5509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6F2976-9F72-43BB-8404-AB4C3AAFB6AF}">
      <dsp:nvSpPr>
        <dsp:cNvPr id="0" name=""/>
        <dsp:cNvSpPr/>
      </dsp:nvSpPr>
      <dsp:spPr>
        <a:xfrm>
          <a:off x="1679680" y="92402"/>
          <a:ext cx="867673" cy="5509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Assistant Vice President of Property Management</a:t>
          </a:r>
        </a:p>
      </dsp:txBody>
      <dsp:txXfrm>
        <a:off x="1695817" y="108539"/>
        <a:ext cx="835399" cy="518698"/>
      </dsp:txXfrm>
    </dsp:sp>
    <dsp:sp modelId="{5A49E2B9-EBA7-44FF-9F64-F152600649E6}">
      <dsp:nvSpPr>
        <dsp:cNvPr id="0" name=""/>
        <dsp:cNvSpPr/>
      </dsp:nvSpPr>
      <dsp:spPr>
        <a:xfrm>
          <a:off x="1583272" y="804135"/>
          <a:ext cx="867673" cy="5509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49D41C-0733-44DF-8885-8BD5C51FC62F}">
      <dsp:nvSpPr>
        <dsp:cNvPr id="0" name=""/>
        <dsp:cNvSpPr/>
      </dsp:nvSpPr>
      <dsp:spPr>
        <a:xfrm>
          <a:off x="1679680" y="895723"/>
          <a:ext cx="867673" cy="5509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Facilities Manager</a:t>
          </a:r>
        </a:p>
      </dsp:txBody>
      <dsp:txXfrm>
        <a:off x="1695817" y="911860"/>
        <a:ext cx="835399" cy="518698"/>
      </dsp:txXfrm>
    </dsp:sp>
    <dsp:sp modelId="{3C727596-585C-404A-BB90-131A473082B9}">
      <dsp:nvSpPr>
        <dsp:cNvPr id="0" name=""/>
        <dsp:cNvSpPr/>
      </dsp:nvSpPr>
      <dsp:spPr>
        <a:xfrm>
          <a:off x="1053027" y="1607456"/>
          <a:ext cx="867673" cy="5509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569AF1-E72D-4F67-89A4-52F871E9F09E}">
      <dsp:nvSpPr>
        <dsp:cNvPr id="0" name=""/>
        <dsp:cNvSpPr/>
      </dsp:nvSpPr>
      <dsp:spPr>
        <a:xfrm>
          <a:off x="1149435" y="1699044"/>
          <a:ext cx="867673" cy="5509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Quality Assurance Technician</a:t>
          </a:r>
        </a:p>
      </dsp:txBody>
      <dsp:txXfrm>
        <a:off x="1165572" y="1715181"/>
        <a:ext cx="835399" cy="518698"/>
      </dsp:txXfrm>
    </dsp:sp>
    <dsp:sp modelId="{6724A916-3DB0-4ED6-8248-E9DB4E4E273F}">
      <dsp:nvSpPr>
        <dsp:cNvPr id="0" name=""/>
        <dsp:cNvSpPr/>
      </dsp:nvSpPr>
      <dsp:spPr>
        <a:xfrm>
          <a:off x="2113517" y="1607456"/>
          <a:ext cx="867673" cy="5509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61A803-A976-4BB2-BD1D-2C091F4A9111}">
      <dsp:nvSpPr>
        <dsp:cNvPr id="0" name=""/>
        <dsp:cNvSpPr/>
      </dsp:nvSpPr>
      <dsp:spPr>
        <a:xfrm>
          <a:off x="2209925" y="1699044"/>
          <a:ext cx="867673" cy="5509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Service Technician(s)</a:t>
          </a:r>
        </a:p>
      </dsp:txBody>
      <dsp:txXfrm>
        <a:off x="2226062" y="1715181"/>
        <a:ext cx="835399" cy="5186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Schwartz</dc:creator>
  <cp:lastModifiedBy>Susan Gates</cp:lastModifiedBy>
  <cp:revision>3</cp:revision>
  <cp:lastPrinted>2020-05-29T14:10:00Z</cp:lastPrinted>
  <dcterms:created xsi:type="dcterms:W3CDTF">2026-04-17T18:28:00Z</dcterms:created>
  <dcterms:modified xsi:type="dcterms:W3CDTF">2026-04-17T18:30:00Z</dcterms:modified>
</cp:coreProperties>
</file>