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9B11D0" w14:textId="0C8DAF85" w:rsidR="00F9199A" w:rsidRPr="00405C84" w:rsidRDefault="00E66EC5">
      <w:pPr>
        <w:spacing w:after="0" w:line="276" w:lineRule="auto"/>
        <w:rPr>
          <w:rFonts w:ascii="Arial" w:eastAsia="Arial" w:hAnsi="Arial" w:cs="Arial"/>
          <w:b/>
          <w:color w:val="77AA41"/>
          <w:sz w:val="28"/>
          <w:szCs w:val="28"/>
        </w:rPr>
      </w:pPr>
      <w:r>
        <w:rPr>
          <w:rFonts w:ascii="Arial" w:eastAsia="Arial" w:hAnsi="Arial" w:cs="Arial"/>
          <w:b/>
          <w:color w:val="77AA41"/>
          <w:sz w:val="28"/>
          <w:szCs w:val="28"/>
        </w:rPr>
        <w:t xml:space="preserve">Commercial </w:t>
      </w:r>
      <w:r w:rsidR="00725468" w:rsidRPr="00405C84">
        <w:rPr>
          <w:rFonts w:ascii="Arial" w:eastAsia="Arial" w:hAnsi="Arial" w:cs="Arial"/>
          <w:b/>
          <w:color w:val="77AA41"/>
          <w:sz w:val="28"/>
          <w:szCs w:val="28"/>
        </w:rPr>
        <w:t>Property Manag</w:t>
      </w:r>
      <w:r>
        <w:rPr>
          <w:rFonts w:ascii="Arial" w:eastAsia="Arial" w:hAnsi="Arial" w:cs="Arial"/>
          <w:b/>
          <w:color w:val="77AA41"/>
          <w:sz w:val="28"/>
          <w:szCs w:val="28"/>
        </w:rPr>
        <w:t>er</w:t>
      </w:r>
    </w:p>
    <w:p w14:paraId="49071554" w14:textId="77777777" w:rsidR="00F9199A" w:rsidRPr="003D3FBD" w:rsidRDefault="00F9199A">
      <w:pPr>
        <w:spacing w:after="0" w:line="276" w:lineRule="auto"/>
        <w:rPr>
          <w:rFonts w:ascii="Arial" w:eastAsia="Arial" w:hAnsi="Arial" w:cs="Arial"/>
          <w:sz w:val="20"/>
          <w:szCs w:val="20"/>
        </w:rPr>
      </w:pPr>
    </w:p>
    <w:p w14:paraId="2FCA1D45" w14:textId="1FC0158F" w:rsidR="00F9199A" w:rsidRPr="00C95570" w:rsidRDefault="008108DC">
      <w:pPr>
        <w:spacing w:after="0" w:line="276" w:lineRule="auto"/>
        <w:rPr>
          <w:rFonts w:ascii="Arial" w:eastAsia="Arial" w:hAnsi="Arial" w:cs="Arial"/>
          <w:b/>
          <w:sz w:val="18"/>
          <w:szCs w:val="18"/>
        </w:rPr>
      </w:pPr>
      <w:r w:rsidRPr="00C95570">
        <w:rPr>
          <w:rFonts w:ascii="Arial" w:eastAsia="Arial" w:hAnsi="Arial" w:cs="Arial"/>
          <w:b/>
          <w:sz w:val="18"/>
          <w:szCs w:val="18"/>
        </w:rPr>
        <w:t>Summary</w:t>
      </w:r>
    </w:p>
    <w:p w14:paraId="20E850C8" w14:textId="2B37C850" w:rsidR="00060F32" w:rsidRPr="00C95570" w:rsidRDefault="00AE7E30" w:rsidP="00230C2E">
      <w:pPr>
        <w:spacing w:after="0" w:line="276" w:lineRule="auto"/>
        <w:jc w:val="both"/>
        <w:rPr>
          <w:rFonts w:ascii="Arial" w:eastAsia="Arial" w:hAnsi="Arial" w:cs="Arial"/>
          <w:sz w:val="18"/>
          <w:szCs w:val="18"/>
        </w:rPr>
      </w:pPr>
      <w:r w:rsidRPr="00C95570">
        <w:rPr>
          <w:rFonts w:ascii="Arial" w:eastAsia="Arial" w:hAnsi="Arial" w:cs="Arial"/>
          <w:sz w:val="18"/>
          <w:szCs w:val="18"/>
        </w:rPr>
        <w:t>The</w:t>
      </w:r>
      <w:r w:rsidR="00725468" w:rsidRPr="00C95570">
        <w:rPr>
          <w:sz w:val="18"/>
          <w:szCs w:val="18"/>
        </w:rPr>
        <w:t xml:space="preserve"> </w:t>
      </w:r>
      <w:r w:rsidR="00E66EC5" w:rsidRPr="00C95570">
        <w:rPr>
          <w:rFonts w:ascii="Arial" w:eastAsia="Arial" w:hAnsi="Arial" w:cs="Arial"/>
          <w:sz w:val="18"/>
          <w:szCs w:val="18"/>
        </w:rPr>
        <w:t xml:space="preserve">Commercial Property Manager is responsible for the financial and operational success of assigned commercial properties (office, industrial, and retail) by controlling costs and budgets, maintaining excellent tenant relations, and maximizing the potential of each property through quality control and operations management. </w:t>
      </w:r>
      <w:r w:rsidR="008362B1" w:rsidRPr="00C95570">
        <w:rPr>
          <w:rFonts w:ascii="Arial" w:eastAsia="Arial" w:hAnsi="Arial" w:cs="Arial"/>
          <w:sz w:val="18"/>
          <w:szCs w:val="18"/>
        </w:rPr>
        <w:t>Key r</w:t>
      </w:r>
      <w:r w:rsidR="00E66EC5" w:rsidRPr="00C95570">
        <w:rPr>
          <w:rFonts w:ascii="Arial" w:eastAsia="Arial" w:hAnsi="Arial" w:cs="Arial"/>
          <w:sz w:val="18"/>
          <w:szCs w:val="18"/>
        </w:rPr>
        <w:t>esponsibilities include</w:t>
      </w:r>
      <w:r w:rsidR="008362B1" w:rsidRPr="00C95570">
        <w:rPr>
          <w:rFonts w:ascii="Arial" w:eastAsia="Arial" w:hAnsi="Arial" w:cs="Arial"/>
          <w:sz w:val="18"/>
          <w:szCs w:val="18"/>
        </w:rPr>
        <w:t xml:space="preserve"> </w:t>
      </w:r>
      <w:r w:rsidR="007900C6" w:rsidRPr="00C95570">
        <w:rPr>
          <w:rFonts w:ascii="Arial" w:eastAsia="Arial" w:hAnsi="Arial" w:cs="Arial"/>
          <w:sz w:val="18"/>
          <w:szCs w:val="18"/>
        </w:rPr>
        <w:t>the oversight</w:t>
      </w:r>
      <w:r w:rsidR="00E6424C" w:rsidRPr="00C95570">
        <w:rPr>
          <w:rFonts w:ascii="Arial" w:eastAsia="Arial" w:hAnsi="Arial" w:cs="Arial"/>
          <w:sz w:val="18"/>
          <w:szCs w:val="18"/>
        </w:rPr>
        <w:t xml:space="preserve">, </w:t>
      </w:r>
      <w:r w:rsidR="00725468" w:rsidRPr="00C95570">
        <w:rPr>
          <w:rFonts w:ascii="Arial" w:eastAsia="Arial" w:hAnsi="Arial" w:cs="Arial"/>
          <w:sz w:val="18"/>
          <w:szCs w:val="18"/>
        </w:rPr>
        <w:t>develop</w:t>
      </w:r>
      <w:r w:rsidR="007900C6" w:rsidRPr="00C95570">
        <w:rPr>
          <w:rFonts w:ascii="Arial" w:eastAsia="Arial" w:hAnsi="Arial" w:cs="Arial"/>
          <w:sz w:val="18"/>
          <w:szCs w:val="18"/>
        </w:rPr>
        <w:t>ment</w:t>
      </w:r>
      <w:r w:rsidR="00664B7B" w:rsidRPr="00C95570">
        <w:rPr>
          <w:rFonts w:ascii="Arial" w:eastAsia="Arial" w:hAnsi="Arial" w:cs="Arial"/>
          <w:sz w:val="18"/>
          <w:szCs w:val="18"/>
        </w:rPr>
        <w:t>,</w:t>
      </w:r>
      <w:r w:rsidR="00725468" w:rsidRPr="00C95570">
        <w:rPr>
          <w:rFonts w:ascii="Arial" w:eastAsia="Arial" w:hAnsi="Arial" w:cs="Arial"/>
          <w:sz w:val="18"/>
          <w:szCs w:val="18"/>
        </w:rPr>
        <w:t xml:space="preserve"> and executi</w:t>
      </w:r>
      <w:r w:rsidR="007900C6" w:rsidRPr="00C95570">
        <w:rPr>
          <w:rFonts w:ascii="Arial" w:eastAsia="Arial" w:hAnsi="Arial" w:cs="Arial"/>
          <w:sz w:val="18"/>
          <w:szCs w:val="18"/>
        </w:rPr>
        <w:t>on of</w:t>
      </w:r>
      <w:r w:rsidR="00725468" w:rsidRPr="00C95570">
        <w:rPr>
          <w:rFonts w:ascii="Arial" w:eastAsia="Arial" w:hAnsi="Arial" w:cs="Arial"/>
          <w:sz w:val="18"/>
          <w:szCs w:val="18"/>
        </w:rPr>
        <w:t xml:space="preserve"> property budgets</w:t>
      </w:r>
      <w:r w:rsidR="00E36438" w:rsidRPr="00C95570">
        <w:rPr>
          <w:rFonts w:ascii="Arial" w:eastAsia="Arial" w:hAnsi="Arial" w:cs="Arial"/>
          <w:sz w:val="18"/>
          <w:szCs w:val="18"/>
        </w:rPr>
        <w:t>;</w:t>
      </w:r>
      <w:r w:rsidR="00C833BD" w:rsidRPr="00C95570">
        <w:rPr>
          <w:rFonts w:ascii="Arial" w:eastAsia="Arial" w:hAnsi="Arial" w:cs="Arial"/>
          <w:sz w:val="18"/>
          <w:szCs w:val="18"/>
        </w:rPr>
        <w:t xml:space="preserve"> </w:t>
      </w:r>
      <w:r w:rsidR="001F04A1" w:rsidRPr="00C95570">
        <w:rPr>
          <w:rFonts w:ascii="Arial" w:eastAsia="Arial" w:hAnsi="Arial" w:cs="Arial"/>
          <w:sz w:val="18"/>
          <w:szCs w:val="18"/>
        </w:rPr>
        <w:t xml:space="preserve">maintaining </w:t>
      </w:r>
      <w:r w:rsidR="00725468" w:rsidRPr="00C95570">
        <w:rPr>
          <w:rFonts w:ascii="Arial" w:eastAsia="Arial" w:hAnsi="Arial" w:cs="Arial"/>
          <w:sz w:val="18"/>
          <w:szCs w:val="18"/>
        </w:rPr>
        <w:t>tenant relations</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property maintenance</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rent collection</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reporting</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tenant improvement activities</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general leasing activities</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lease administration</w:t>
      </w:r>
      <w:r w:rsidR="00E36438" w:rsidRPr="00C95570">
        <w:rPr>
          <w:rFonts w:ascii="Arial" w:eastAsia="Arial" w:hAnsi="Arial" w:cs="Arial"/>
          <w:sz w:val="18"/>
          <w:szCs w:val="18"/>
        </w:rPr>
        <w:t>;</w:t>
      </w:r>
      <w:r w:rsidR="00725468" w:rsidRPr="00C95570">
        <w:rPr>
          <w:rFonts w:ascii="Arial" w:eastAsia="Arial" w:hAnsi="Arial" w:cs="Arial"/>
          <w:sz w:val="18"/>
          <w:szCs w:val="18"/>
        </w:rPr>
        <w:t xml:space="preserve"> and renewal activities. </w:t>
      </w:r>
      <w:r w:rsidR="00F13EA7" w:rsidRPr="00C95570">
        <w:rPr>
          <w:rFonts w:ascii="Arial" w:eastAsia="Arial" w:hAnsi="Arial" w:cs="Arial"/>
          <w:sz w:val="18"/>
          <w:szCs w:val="18"/>
        </w:rPr>
        <w:t>V</w:t>
      </w:r>
      <w:r w:rsidR="0022471C" w:rsidRPr="00C95570">
        <w:rPr>
          <w:rFonts w:ascii="Arial" w:eastAsia="Arial" w:hAnsi="Arial" w:cs="Arial"/>
          <w:sz w:val="18"/>
          <w:szCs w:val="18"/>
        </w:rPr>
        <w:t>isit</w:t>
      </w:r>
      <w:r w:rsidR="00F13EA7" w:rsidRPr="00C95570">
        <w:rPr>
          <w:rFonts w:ascii="Arial" w:eastAsia="Arial" w:hAnsi="Arial" w:cs="Arial"/>
          <w:sz w:val="18"/>
          <w:szCs w:val="18"/>
        </w:rPr>
        <w:t>ing</w:t>
      </w:r>
      <w:r w:rsidR="0022471C" w:rsidRPr="00C95570">
        <w:rPr>
          <w:rFonts w:ascii="Arial" w:eastAsia="Arial" w:hAnsi="Arial" w:cs="Arial"/>
          <w:sz w:val="18"/>
          <w:szCs w:val="18"/>
        </w:rPr>
        <w:t xml:space="preserve"> </w:t>
      </w:r>
      <w:r w:rsidR="00F13EA7" w:rsidRPr="00C95570">
        <w:rPr>
          <w:rFonts w:ascii="Arial" w:eastAsia="Arial" w:hAnsi="Arial" w:cs="Arial"/>
          <w:sz w:val="18"/>
          <w:szCs w:val="18"/>
        </w:rPr>
        <w:t xml:space="preserve">the assigned properties on a regular basis is </w:t>
      </w:r>
      <w:r w:rsidR="00F22538" w:rsidRPr="00C95570">
        <w:rPr>
          <w:rFonts w:ascii="Arial" w:eastAsia="Arial" w:hAnsi="Arial" w:cs="Arial"/>
          <w:sz w:val="18"/>
          <w:szCs w:val="18"/>
        </w:rPr>
        <w:t>expected in this position.</w:t>
      </w:r>
    </w:p>
    <w:p w14:paraId="4F25A235" w14:textId="77777777" w:rsidR="00F141B3" w:rsidRPr="00C95570" w:rsidRDefault="00F141B3" w:rsidP="00F141B3">
      <w:pPr>
        <w:spacing w:after="0" w:line="276" w:lineRule="auto"/>
        <w:rPr>
          <w:rFonts w:ascii="Arial" w:eastAsia="Arial" w:hAnsi="Arial" w:cs="Arial"/>
          <w:sz w:val="18"/>
          <w:szCs w:val="18"/>
        </w:rPr>
      </w:pPr>
    </w:p>
    <w:p w14:paraId="41157A9E" w14:textId="17D0C4F0" w:rsidR="00F9199A" w:rsidRPr="00C95570" w:rsidRDefault="008108DC">
      <w:pPr>
        <w:spacing w:after="0" w:line="276" w:lineRule="auto"/>
        <w:rPr>
          <w:rFonts w:ascii="Arial" w:eastAsia="Arial" w:hAnsi="Arial" w:cs="Arial"/>
          <w:sz w:val="18"/>
          <w:szCs w:val="18"/>
        </w:rPr>
      </w:pPr>
      <w:r w:rsidRPr="00C95570">
        <w:rPr>
          <w:rFonts w:ascii="Arial" w:eastAsia="Arial" w:hAnsi="Arial" w:cs="Arial"/>
          <w:b/>
          <w:sz w:val="18"/>
          <w:szCs w:val="18"/>
        </w:rPr>
        <w:t>Job Responsibilities</w:t>
      </w:r>
      <w:r w:rsidR="00EE5CCD" w:rsidRPr="00C95570">
        <w:rPr>
          <w:rFonts w:ascii="Arial" w:eastAsia="Arial" w:hAnsi="Arial" w:cs="Arial"/>
          <w:b/>
          <w:sz w:val="18"/>
          <w:szCs w:val="18"/>
        </w:rPr>
        <w:t xml:space="preserve"> (responsibilities may include but are not limited to the following)</w:t>
      </w:r>
    </w:p>
    <w:p w14:paraId="5814D6E1" w14:textId="77777777" w:rsidR="00C833BD" w:rsidRPr="00C95570" w:rsidRDefault="00541B5E"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Under direction from the Vice President of Commercial </w:t>
      </w:r>
      <w:r w:rsidR="00E66EC5" w:rsidRPr="00C95570">
        <w:rPr>
          <w:rFonts w:ascii="Arial" w:eastAsia="Arial" w:hAnsi="Arial" w:cs="Arial"/>
          <w:sz w:val="18"/>
          <w:szCs w:val="18"/>
        </w:rPr>
        <w:t>Property Management</w:t>
      </w:r>
      <w:r w:rsidRPr="00C95570">
        <w:rPr>
          <w:rFonts w:ascii="Arial" w:eastAsia="Arial" w:hAnsi="Arial" w:cs="Arial"/>
          <w:sz w:val="18"/>
          <w:szCs w:val="18"/>
        </w:rPr>
        <w:t>,</w:t>
      </w:r>
      <w:r w:rsidR="00E66EC5" w:rsidRPr="00C95570">
        <w:rPr>
          <w:rFonts w:ascii="Arial" w:eastAsia="Arial" w:hAnsi="Arial" w:cs="Arial"/>
          <w:sz w:val="18"/>
          <w:szCs w:val="18"/>
        </w:rPr>
        <w:t xml:space="preserve"> develop and maintain detailed project budgets, projections, and analysis for each upcoming fiscal period for e</w:t>
      </w:r>
      <w:r w:rsidR="003658EB" w:rsidRPr="00C95570">
        <w:rPr>
          <w:rFonts w:ascii="Arial" w:eastAsia="Arial" w:hAnsi="Arial" w:cs="Arial"/>
          <w:sz w:val="18"/>
          <w:szCs w:val="18"/>
        </w:rPr>
        <w:t>very</w:t>
      </w:r>
      <w:r w:rsidR="00E66EC5" w:rsidRPr="00C95570">
        <w:rPr>
          <w:rFonts w:ascii="Arial" w:eastAsia="Arial" w:hAnsi="Arial" w:cs="Arial"/>
          <w:sz w:val="18"/>
          <w:szCs w:val="18"/>
        </w:rPr>
        <w:t xml:space="preserve"> commercial building under the Commercial Property Manager's responsibility</w:t>
      </w:r>
    </w:p>
    <w:p w14:paraId="3793F82A" w14:textId="77777777" w:rsidR="00C833BD" w:rsidRPr="00C95570" w:rsidRDefault="00E66EC5"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Develop a three-year capital expense plan that details the capital expenses required during the annual budget year and for the next two years to achieve the goals and objectives of the owner</w:t>
      </w:r>
    </w:p>
    <w:p w14:paraId="514C4A4E" w14:textId="6982E669" w:rsidR="0062640D" w:rsidRDefault="00E66EC5" w:rsidP="0062640D">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Review and consult with the </w:t>
      </w:r>
      <w:r w:rsidR="001E217C" w:rsidRPr="00C95570">
        <w:rPr>
          <w:rFonts w:ascii="Arial" w:eastAsia="Arial" w:hAnsi="Arial" w:cs="Arial"/>
          <w:sz w:val="18"/>
          <w:szCs w:val="18"/>
        </w:rPr>
        <w:t xml:space="preserve">Vice </w:t>
      </w:r>
      <w:r w:rsidRPr="00C95570">
        <w:rPr>
          <w:rFonts w:ascii="Arial" w:eastAsia="Arial" w:hAnsi="Arial" w:cs="Arial"/>
          <w:sz w:val="18"/>
          <w:szCs w:val="18"/>
        </w:rPr>
        <w:t xml:space="preserve">President of </w:t>
      </w:r>
      <w:r w:rsidR="00541B5E" w:rsidRPr="00C95570">
        <w:rPr>
          <w:rFonts w:ascii="Arial" w:eastAsia="Arial" w:hAnsi="Arial" w:cs="Arial"/>
          <w:sz w:val="18"/>
          <w:szCs w:val="18"/>
        </w:rPr>
        <w:t xml:space="preserve">Commercial </w:t>
      </w:r>
      <w:r w:rsidRPr="00C95570">
        <w:rPr>
          <w:rFonts w:ascii="Arial" w:eastAsia="Arial" w:hAnsi="Arial" w:cs="Arial"/>
          <w:sz w:val="18"/>
          <w:szCs w:val="18"/>
        </w:rPr>
        <w:t xml:space="preserve">Property Management </w:t>
      </w:r>
      <w:r w:rsidR="00C833BD" w:rsidRPr="00C95570">
        <w:rPr>
          <w:rFonts w:ascii="Arial" w:eastAsia="Arial" w:hAnsi="Arial" w:cs="Arial"/>
          <w:sz w:val="18"/>
          <w:szCs w:val="18"/>
        </w:rPr>
        <w:t xml:space="preserve">and the Commercial Leasing team </w:t>
      </w:r>
      <w:r w:rsidRPr="00C95570">
        <w:rPr>
          <w:rFonts w:ascii="Arial" w:eastAsia="Arial" w:hAnsi="Arial" w:cs="Arial"/>
          <w:sz w:val="18"/>
          <w:szCs w:val="18"/>
        </w:rPr>
        <w:t>on potential lease transactions as compared to budget for each building as space becomes available for rent or renewal</w:t>
      </w:r>
    </w:p>
    <w:p w14:paraId="4BB124E7" w14:textId="27C72E6A" w:rsidR="0062640D" w:rsidRPr="0062640D" w:rsidRDefault="001B0465" w:rsidP="0062640D">
      <w:pPr>
        <w:numPr>
          <w:ilvl w:val="0"/>
          <w:numId w:val="2"/>
        </w:numPr>
        <w:spacing w:after="0" w:line="276" w:lineRule="auto"/>
        <w:ind w:left="360"/>
        <w:jc w:val="both"/>
        <w:rPr>
          <w:rFonts w:ascii="Arial" w:eastAsia="Arial" w:hAnsi="Arial" w:cs="Arial"/>
          <w:sz w:val="18"/>
          <w:szCs w:val="18"/>
        </w:rPr>
      </w:pPr>
      <w:r>
        <w:rPr>
          <w:rFonts w:ascii="Arial" w:eastAsia="Arial" w:hAnsi="Arial" w:cs="Arial"/>
          <w:sz w:val="18"/>
          <w:szCs w:val="18"/>
        </w:rPr>
        <w:t>Prepare</w:t>
      </w:r>
      <w:r w:rsidR="00ED64A5">
        <w:rPr>
          <w:rFonts w:ascii="Arial" w:eastAsia="Arial" w:hAnsi="Arial" w:cs="Arial"/>
          <w:sz w:val="18"/>
          <w:szCs w:val="18"/>
        </w:rPr>
        <w:t xml:space="preserve"> and/or review</w:t>
      </w:r>
      <w:r>
        <w:rPr>
          <w:rFonts w:ascii="Arial" w:eastAsia="Arial" w:hAnsi="Arial" w:cs="Arial"/>
          <w:sz w:val="18"/>
          <w:szCs w:val="18"/>
        </w:rPr>
        <w:t xml:space="preserve"> annual operating expense reconciliations</w:t>
      </w:r>
      <w:r w:rsidR="00083511">
        <w:rPr>
          <w:rFonts w:ascii="Arial" w:eastAsia="Arial" w:hAnsi="Arial" w:cs="Arial"/>
          <w:sz w:val="18"/>
          <w:szCs w:val="18"/>
        </w:rPr>
        <w:t xml:space="preserve"> and estimated expense obligations</w:t>
      </w:r>
      <w:r w:rsidR="00ED64A5">
        <w:rPr>
          <w:rFonts w:ascii="Arial" w:eastAsia="Arial" w:hAnsi="Arial" w:cs="Arial"/>
          <w:sz w:val="18"/>
          <w:szCs w:val="18"/>
        </w:rPr>
        <w:t xml:space="preserve"> and communicate with tenants regarding them.</w:t>
      </w:r>
    </w:p>
    <w:p w14:paraId="3947B4E9" w14:textId="77777777" w:rsidR="00C833BD" w:rsidRPr="00C95570" w:rsidRDefault="00E66EC5"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Manage and control all operating contracts for each building</w:t>
      </w:r>
      <w:r w:rsidR="00C833BD" w:rsidRPr="00C95570">
        <w:rPr>
          <w:rFonts w:ascii="Arial" w:eastAsia="Arial" w:hAnsi="Arial" w:cs="Arial"/>
          <w:sz w:val="18"/>
          <w:szCs w:val="18"/>
        </w:rPr>
        <w:t>;</w:t>
      </w:r>
      <w:r w:rsidRPr="00C95570">
        <w:rPr>
          <w:rFonts w:ascii="Arial" w:eastAsia="Arial" w:hAnsi="Arial" w:cs="Arial"/>
          <w:sz w:val="18"/>
          <w:szCs w:val="18"/>
        </w:rPr>
        <w:t xml:space="preserve"> ensur</w:t>
      </w:r>
      <w:r w:rsidR="00C833BD" w:rsidRPr="00C95570">
        <w:rPr>
          <w:rFonts w:ascii="Arial" w:eastAsia="Arial" w:hAnsi="Arial" w:cs="Arial"/>
          <w:sz w:val="18"/>
          <w:szCs w:val="18"/>
        </w:rPr>
        <w:t>e</w:t>
      </w:r>
      <w:r w:rsidRPr="00C95570">
        <w:rPr>
          <w:rFonts w:ascii="Arial" w:eastAsia="Arial" w:hAnsi="Arial" w:cs="Arial"/>
          <w:sz w:val="18"/>
          <w:szCs w:val="18"/>
        </w:rPr>
        <w:t xml:space="preserve"> the operating expenses are within budget</w:t>
      </w:r>
    </w:p>
    <w:p w14:paraId="7DBD27D4" w14:textId="4787F75B" w:rsidR="00C833BD" w:rsidRPr="00C95570" w:rsidRDefault="00C833BD" w:rsidP="00C833BD">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Prepare annual budgets for assigned properties</w:t>
      </w:r>
    </w:p>
    <w:p w14:paraId="5CADF40A" w14:textId="5AA743B5" w:rsidR="00C833BD" w:rsidRPr="00C95570" w:rsidRDefault="00C833BD" w:rsidP="00C833BD">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Prepare and submit the monthly financial report review with</w:t>
      </w:r>
      <w:r w:rsidR="001558A9">
        <w:rPr>
          <w:rFonts w:ascii="Arial" w:eastAsia="Arial" w:hAnsi="Arial" w:cs="Arial"/>
          <w:sz w:val="18"/>
          <w:szCs w:val="18"/>
        </w:rPr>
        <w:t xml:space="preserve"> detailed</w:t>
      </w:r>
      <w:r w:rsidRPr="00C95570">
        <w:rPr>
          <w:rFonts w:ascii="Arial" w:eastAsia="Arial" w:hAnsi="Arial" w:cs="Arial"/>
          <w:sz w:val="18"/>
          <w:szCs w:val="18"/>
        </w:rPr>
        <w:t xml:space="preserve"> variance explanations </w:t>
      </w:r>
    </w:p>
    <w:p w14:paraId="59CC9C0A" w14:textId="629148FD" w:rsidR="00E66EC5" w:rsidRPr="00C95570" w:rsidRDefault="00E66EC5"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Supervise and direct onsite maintenance contractors and personnel to maintain the propert</w:t>
      </w:r>
      <w:r w:rsidR="00DF26D4" w:rsidRPr="00C95570">
        <w:rPr>
          <w:rFonts w:ascii="Arial" w:eastAsia="Arial" w:hAnsi="Arial" w:cs="Arial"/>
          <w:sz w:val="18"/>
          <w:szCs w:val="18"/>
        </w:rPr>
        <w:t>y’s</w:t>
      </w:r>
      <w:r w:rsidRPr="00C95570">
        <w:rPr>
          <w:rFonts w:ascii="Arial" w:eastAsia="Arial" w:hAnsi="Arial" w:cs="Arial"/>
          <w:sz w:val="18"/>
          <w:szCs w:val="18"/>
        </w:rPr>
        <w:t xml:space="preserve"> long</w:t>
      </w:r>
      <w:r w:rsidR="00DF26D4" w:rsidRPr="00C95570">
        <w:rPr>
          <w:rFonts w:ascii="Arial" w:eastAsia="Arial" w:hAnsi="Arial" w:cs="Arial"/>
          <w:sz w:val="18"/>
          <w:szCs w:val="18"/>
        </w:rPr>
        <w:t>-</w:t>
      </w:r>
      <w:r w:rsidRPr="00C95570">
        <w:rPr>
          <w:rFonts w:ascii="Arial" w:eastAsia="Arial" w:hAnsi="Arial" w:cs="Arial"/>
          <w:sz w:val="18"/>
          <w:szCs w:val="18"/>
        </w:rPr>
        <w:t>term value</w:t>
      </w:r>
      <w:r w:rsidR="00C833BD" w:rsidRPr="00C95570">
        <w:rPr>
          <w:rFonts w:ascii="Arial" w:eastAsia="Arial" w:hAnsi="Arial" w:cs="Arial"/>
          <w:sz w:val="18"/>
          <w:szCs w:val="18"/>
        </w:rPr>
        <w:t>; f</w:t>
      </w:r>
      <w:r w:rsidRPr="00C95570">
        <w:rPr>
          <w:rFonts w:ascii="Arial" w:eastAsia="Arial" w:hAnsi="Arial" w:cs="Arial"/>
          <w:sz w:val="18"/>
          <w:szCs w:val="18"/>
        </w:rPr>
        <w:t>ocus on continually adding value to the asset</w:t>
      </w:r>
    </w:p>
    <w:p w14:paraId="198B20AC" w14:textId="79423EC8" w:rsidR="00E66EC5" w:rsidRPr="00C95570" w:rsidRDefault="00E66EC5"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Coordinate and manage timely professional responses to tenant issue</w:t>
      </w:r>
      <w:r w:rsidR="00EC4B4D">
        <w:rPr>
          <w:rFonts w:ascii="Arial" w:eastAsia="Arial" w:hAnsi="Arial" w:cs="Arial"/>
          <w:sz w:val="18"/>
          <w:szCs w:val="18"/>
        </w:rPr>
        <w:t>s</w:t>
      </w:r>
      <w:r w:rsidR="00DF26D4" w:rsidRPr="00C95570">
        <w:rPr>
          <w:rFonts w:ascii="Arial" w:eastAsia="Arial" w:hAnsi="Arial" w:cs="Arial"/>
          <w:sz w:val="18"/>
          <w:szCs w:val="18"/>
        </w:rPr>
        <w:t xml:space="preserve">; </w:t>
      </w:r>
      <w:r w:rsidRPr="00C95570">
        <w:rPr>
          <w:rFonts w:ascii="Arial" w:eastAsia="Arial" w:hAnsi="Arial" w:cs="Arial"/>
          <w:sz w:val="18"/>
          <w:szCs w:val="18"/>
        </w:rPr>
        <w:t>maintain records of each issue and response</w:t>
      </w:r>
    </w:p>
    <w:p w14:paraId="097135B0" w14:textId="127481E8" w:rsidR="00E66EC5" w:rsidRPr="00C95570" w:rsidRDefault="00E66EC5"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Maintain each</w:t>
      </w:r>
      <w:r w:rsidR="00DF26D4" w:rsidRPr="00C95570">
        <w:rPr>
          <w:rFonts w:ascii="Arial" w:eastAsia="Arial" w:hAnsi="Arial" w:cs="Arial"/>
          <w:sz w:val="18"/>
          <w:szCs w:val="18"/>
        </w:rPr>
        <w:t xml:space="preserve"> assigned </w:t>
      </w:r>
      <w:r w:rsidRPr="00C95570">
        <w:rPr>
          <w:rFonts w:ascii="Arial" w:eastAsia="Arial" w:hAnsi="Arial" w:cs="Arial"/>
          <w:sz w:val="18"/>
          <w:szCs w:val="18"/>
        </w:rPr>
        <w:t>pro</w:t>
      </w:r>
      <w:r w:rsidR="00DF26D4" w:rsidRPr="00C95570">
        <w:rPr>
          <w:rFonts w:ascii="Arial" w:eastAsia="Arial" w:hAnsi="Arial" w:cs="Arial"/>
          <w:sz w:val="18"/>
          <w:szCs w:val="18"/>
        </w:rPr>
        <w:t>perty</w:t>
      </w:r>
      <w:r w:rsidRPr="00C95570">
        <w:rPr>
          <w:rFonts w:ascii="Arial" w:eastAsia="Arial" w:hAnsi="Arial" w:cs="Arial"/>
          <w:sz w:val="18"/>
          <w:szCs w:val="18"/>
        </w:rPr>
        <w:t xml:space="preserve"> in first-class condition, including grounds and common area</w:t>
      </w:r>
      <w:r w:rsidR="00DF26D4" w:rsidRPr="00C95570">
        <w:rPr>
          <w:rFonts w:ascii="Arial" w:eastAsia="Arial" w:hAnsi="Arial" w:cs="Arial"/>
          <w:sz w:val="18"/>
          <w:szCs w:val="18"/>
        </w:rPr>
        <w:t>s</w:t>
      </w:r>
      <w:r w:rsidRPr="00C95570">
        <w:rPr>
          <w:rFonts w:ascii="Arial" w:eastAsia="Arial" w:hAnsi="Arial" w:cs="Arial"/>
          <w:sz w:val="18"/>
          <w:szCs w:val="18"/>
        </w:rPr>
        <w:t xml:space="preserve">, </w:t>
      </w:r>
      <w:r w:rsidR="00DF26D4" w:rsidRPr="00C95570">
        <w:rPr>
          <w:rFonts w:ascii="Arial" w:eastAsia="Arial" w:hAnsi="Arial" w:cs="Arial"/>
          <w:sz w:val="18"/>
          <w:szCs w:val="18"/>
        </w:rPr>
        <w:t xml:space="preserve">in </w:t>
      </w:r>
      <w:r w:rsidRPr="00C95570">
        <w:rPr>
          <w:rFonts w:ascii="Arial" w:eastAsia="Arial" w:hAnsi="Arial" w:cs="Arial"/>
          <w:sz w:val="18"/>
          <w:szCs w:val="18"/>
        </w:rPr>
        <w:t>accord</w:t>
      </w:r>
      <w:r w:rsidR="00DF26D4" w:rsidRPr="00C95570">
        <w:rPr>
          <w:rFonts w:ascii="Arial" w:eastAsia="Arial" w:hAnsi="Arial" w:cs="Arial"/>
          <w:sz w:val="18"/>
          <w:szCs w:val="18"/>
        </w:rPr>
        <w:t>ance with</w:t>
      </w:r>
      <w:r w:rsidRPr="00C95570">
        <w:rPr>
          <w:rFonts w:ascii="Arial" w:eastAsia="Arial" w:hAnsi="Arial" w:cs="Arial"/>
          <w:sz w:val="18"/>
          <w:szCs w:val="18"/>
        </w:rPr>
        <w:t xml:space="preserve"> </w:t>
      </w:r>
      <w:r w:rsidR="00DF26D4" w:rsidRPr="00C95570">
        <w:rPr>
          <w:rFonts w:ascii="Arial" w:eastAsia="Arial" w:hAnsi="Arial" w:cs="Arial"/>
          <w:sz w:val="18"/>
          <w:szCs w:val="18"/>
        </w:rPr>
        <w:t xml:space="preserve">the owner’s and the company’s established </w:t>
      </w:r>
      <w:r w:rsidRPr="00C95570">
        <w:rPr>
          <w:rFonts w:ascii="Arial" w:eastAsia="Arial" w:hAnsi="Arial" w:cs="Arial"/>
          <w:sz w:val="18"/>
          <w:szCs w:val="18"/>
        </w:rPr>
        <w:t>standards</w:t>
      </w:r>
    </w:p>
    <w:p w14:paraId="4DC7B8CA" w14:textId="1AA86CE3" w:rsidR="00B662D4" w:rsidRPr="00C95570" w:rsidRDefault="00DF26D4"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C</w:t>
      </w:r>
      <w:r w:rsidR="00E66EC5" w:rsidRPr="00C95570">
        <w:rPr>
          <w:rFonts w:ascii="Arial" w:eastAsia="Arial" w:hAnsi="Arial" w:cs="Arial"/>
          <w:sz w:val="18"/>
          <w:szCs w:val="18"/>
        </w:rPr>
        <w:t xml:space="preserve">onduct a thorough weekly inspection of each </w:t>
      </w:r>
      <w:r w:rsidRPr="00C95570">
        <w:rPr>
          <w:rFonts w:ascii="Arial" w:eastAsia="Arial" w:hAnsi="Arial" w:cs="Arial"/>
          <w:sz w:val="18"/>
          <w:szCs w:val="18"/>
        </w:rPr>
        <w:t xml:space="preserve">assigned </w:t>
      </w:r>
      <w:r w:rsidR="00E66EC5" w:rsidRPr="00C95570">
        <w:rPr>
          <w:rFonts w:ascii="Arial" w:eastAsia="Arial" w:hAnsi="Arial" w:cs="Arial"/>
          <w:sz w:val="18"/>
          <w:szCs w:val="18"/>
        </w:rPr>
        <w:t>property</w:t>
      </w:r>
      <w:r w:rsidRPr="00C95570">
        <w:rPr>
          <w:rFonts w:ascii="Arial" w:eastAsia="Arial" w:hAnsi="Arial" w:cs="Arial"/>
          <w:sz w:val="18"/>
          <w:szCs w:val="18"/>
        </w:rPr>
        <w:t xml:space="preserve"> to: </w:t>
      </w:r>
      <w:r w:rsidR="00E66EC5" w:rsidRPr="00C95570">
        <w:rPr>
          <w:rFonts w:ascii="Arial" w:eastAsia="Arial" w:hAnsi="Arial" w:cs="Arial"/>
          <w:sz w:val="18"/>
          <w:szCs w:val="18"/>
        </w:rPr>
        <w:t xml:space="preserve">1) </w:t>
      </w:r>
      <w:r w:rsidRPr="00C95570">
        <w:rPr>
          <w:rFonts w:ascii="Arial" w:eastAsia="Arial" w:hAnsi="Arial" w:cs="Arial"/>
          <w:sz w:val="18"/>
          <w:szCs w:val="18"/>
        </w:rPr>
        <w:t>d</w:t>
      </w:r>
      <w:r w:rsidR="00E66EC5" w:rsidRPr="00C95570">
        <w:rPr>
          <w:rFonts w:ascii="Arial" w:eastAsia="Arial" w:hAnsi="Arial" w:cs="Arial"/>
          <w:sz w:val="18"/>
          <w:szCs w:val="18"/>
        </w:rPr>
        <w:t>etermine if the goals established by the</w:t>
      </w:r>
      <w:r w:rsidRPr="00C95570">
        <w:rPr>
          <w:rFonts w:ascii="Arial" w:eastAsia="Arial" w:hAnsi="Arial" w:cs="Arial"/>
          <w:sz w:val="18"/>
          <w:szCs w:val="18"/>
        </w:rPr>
        <w:t xml:space="preserve"> o</w:t>
      </w:r>
      <w:r w:rsidR="00E66EC5" w:rsidRPr="00C95570">
        <w:rPr>
          <w:rFonts w:ascii="Arial" w:eastAsia="Arial" w:hAnsi="Arial" w:cs="Arial"/>
          <w:sz w:val="18"/>
          <w:szCs w:val="18"/>
        </w:rPr>
        <w:t xml:space="preserve">wner are being achieved </w:t>
      </w:r>
      <w:r w:rsidR="00B662D4" w:rsidRPr="00C95570">
        <w:rPr>
          <w:rFonts w:ascii="Arial" w:eastAsia="Arial" w:hAnsi="Arial" w:cs="Arial"/>
          <w:sz w:val="18"/>
          <w:szCs w:val="18"/>
        </w:rPr>
        <w:t xml:space="preserve">and, if not, </w:t>
      </w:r>
      <w:r w:rsidR="00E66EC5" w:rsidRPr="00C95570">
        <w:rPr>
          <w:rFonts w:ascii="Arial" w:eastAsia="Arial" w:hAnsi="Arial" w:cs="Arial"/>
          <w:sz w:val="18"/>
          <w:szCs w:val="18"/>
        </w:rPr>
        <w:t xml:space="preserve">what corrective action is required to </w:t>
      </w:r>
      <w:r w:rsidRPr="00C95570">
        <w:rPr>
          <w:rFonts w:ascii="Arial" w:eastAsia="Arial" w:hAnsi="Arial" w:cs="Arial"/>
          <w:sz w:val="18"/>
          <w:szCs w:val="18"/>
        </w:rPr>
        <w:t>ens</w:t>
      </w:r>
      <w:r w:rsidR="00E66EC5" w:rsidRPr="00C95570">
        <w:rPr>
          <w:rFonts w:ascii="Arial" w:eastAsia="Arial" w:hAnsi="Arial" w:cs="Arial"/>
          <w:sz w:val="18"/>
          <w:szCs w:val="18"/>
        </w:rPr>
        <w:t xml:space="preserve">ure goal compliance; 2) </w:t>
      </w:r>
      <w:r w:rsidRPr="00C95570">
        <w:rPr>
          <w:rFonts w:ascii="Arial" w:eastAsia="Arial" w:hAnsi="Arial" w:cs="Arial"/>
          <w:sz w:val="18"/>
          <w:szCs w:val="18"/>
        </w:rPr>
        <w:t>assess t</w:t>
      </w:r>
      <w:r w:rsidR="00E66EC5" w:rsidRPr="00C95570">
        <w:rPr>
          <w:rFonts w:ascii="Arial" w:eastAsia="Arial" w:hAnsi="Arial" w:cs="Arial"/>
          <w:sz w:val="18"/>
          <w:szCs w:val="18"/>
        </w:rPr>
        <w:t xml:space="preserve">he remedial maintenance required </w:t>
      </w:r>
      <w:r w:rsidR="00B662D4" w:rsidRPr="00C95570">
        <w:rPr>
          <w:rFonts w:ascii="Arial" w:eastAsia="Arial" w:hAnsi="Arial" w:cs="Arial"/>
          <w:sz w:val="18"/>
          <w:szCs w:val="18"/>
        </w:rPr>
        <w:t>to mitigate</w:t>
      </w:r>
      <w:r w:rsidR="00E66EC5" w:rsidRPr="00C95570">
        <w:rPr>
          <w:rFonts w:ascii="Arial" w:eastAsia="Arial" w:hAnsi="Arial" w:cs="Arial"/>
          <w:sz w:val="18"/>
          <w:szCs w:val="18"/>
        </w:rPr>
        <w:t xml:space="preserve"> ordinary wear and tear; and 3) </w:t>
      </w:r>
      <w:r w:rsidR="00CA3155" w:rsidRPr="00C95570">
        <w:rPr>
          <w:rFonts w:ascii="Arial" w:eastAsia="Arial" w:hAnsi="Arial" w:cs="Arial"/>
          <w:sz w:val="18"/>
          <w:szCs w:val="18"/>
        </w:rPr>
        <w:t>evaluate</w:t>
      </w:r>
      <w:r w:rsidR="00E66EC5" w:rsidRPr="00C95570">
        <w:rPr>
          <w:rFonts w:ascii="Arial" w:eastAsia="Arial" w:hAnsi="Arial" w:cs="Arial"/>
          <w:sz w:val="18"/>
          <w:szCs w:val="18"/>
        </w:rPr>
        <w:t xml:space="preserve"> the performance and status of all contractors/vendors contracted to work at the property</w:t>
      </w:r>
    </w:p>
    <w:p w14:paraId="57255430" w14:textId="4A65FE81" w:rsidR="00E66EC5" w:rsidRPr="00C95570" w:rsidRDefault="00B662D4"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Prepare and submit a weekly </w:t>
      </w:r>
      <w:r w:rsidR="00E66EC5" w:rsidRPr="00C95570">
        <w:rPr>
          <w:rFonts w:ascii="Arial" w:eastAsia="Arial" w:hAnsi="Arial" w:cs="Arial"/>
          <w:sz w:val="18"/>
          <w:szCs w:val="18"/>
        </w:rPr>
        <w:t xml:space="preserve">inspection </w:t>
      </w:r>
      <w:r w:rsidRPr="00C95570">
        <w:rPr>
          <w:rFonts w:ascii="Arial" w:eastAsia="Arial" w:hAnsi="Arial" w:cs="Arial"/>
          <w:sz w:val="18"/>
          <w:szCs w:val="18"/>
        </w:rPr>
        <w:t xml:space="preserve">report </w:t>
      </w:r>
      <w:r w:rsidR="00E66EC5" w:rsidRPr="00C95570">
        <w:rPr>
          <w:rFonts w:ascii="Arial" w:eastAsia="Arial" w:hAnsi="Arial" w:cs="Arial"/>
          <w:sz w:val="18"/>
          <w:szCs w:val="18"/>
        </w:rPr>
        <w:t xml:space="preserve">to the </w:t>
      </w:r>
      <w:r w:rsidR="00541B5E" w:rsidRPr="00C95570">
        <w:rPr>
          <w:rFonts w:ascii="Arial" w:eastAsia="Arial" w:hAnsi="Arial" w:cs="Arial"/>
          <w:sz w:val="18"/>
          <w:szCs w:val="18"/>
        </w:rPr>
        <w:t>Vice President of Commercial Property Management</w:t>
      </w:r>
      <w:r w:rsidRPr="00C95570">
        <w:rPr>
          <w:rFonts w:ascii="Arial" w:eastAsia="Arial" w:hAnsi="Arial" w:cs="Arial"/>
          <w:sz w:val="18"/>
          <w:szCs w:val="18"/>
        </w:rPr>
        <w:t xml:space="preserve"> on the </w:t>
      </w:r>
      <w:r w:rsidR="003658EB" w:rsidRPr="00C95570">
        <w:rPr>
          <w:rFonts w:ascii="Arial" w:eastAsia="Arial" w:hAnsi="Arial" w:cs="Arial"/>
          <w:sz w:val="18"/>
          <w:szCs w:val="18"/>
        </w:rPr>
        <w:t>condition</w:t>
      </w:r>
      <w:r w:rsidRPr="00C95570">
        <w:rPr>
          <w:rFonts w:ascii="Arial" w:eastAsia="Arial" w:hAnsi="Arial" w:cs="Arial"/>
          <w:sz w:val="18"/>
          <w:szCs w:val="18"/>
        </w:rPr>
        <w:t xml:space="preserve"> of each property</w:t>
      </w:r>
      <w:r w:rsidR="00E66EC5" w:rsidRPr="00C95570">
        <w:rPr>
          <w:rFonts w:ascii="Arial" w:eastAsia="Arial" w:hAnsi="Arial" w:cs="Arial"/>
          <w:sz w:val="18"/>
          <w:szCs w:val="18"/>
        </w:rPr>
        <w:t xml:space="preserve"> </w:t>
      </w:r>
    </w:p>
    <w:p w14:paraId="39BC2CBB" w14:textId="77777777" w:rsidR="008362B1" w:rsidRPr="00C95570" w:rsidRDefault="008362B1"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Regularly inspect vacant units to ensure they show well to prospective tenants</w:t>
      </w:r>
    </w:p>
    <w:p w14:paraId="2FA0EC16" w14:textId="20D37B88" w:rsidR="003658EB" w:rsidRPr="00C95570" w:rsidRDefault="00E66EC5"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Each month transmit to the </w:t>
      </w:r>
      <w:r w:rsidR="00B662D4" w:rsidRPr="00C95570">
        <w:rPr>
          <w:rFonts w:ascii="Arial" w:eastAsia="Arial" w:hAnsi="Arial" w:cs="Arial"/>
          <w:sz w:val="18"/>
          <w:szCs w:val="18"/>
        </w:rPr>
        <w:t>o</w:t>
      </w:r>
      <w:r w:rsidRPr="00C95570">
        <w:rPr>
          <w:rFonts w:ascii="Arial" w:eastAsia="Arial" w:hAnsi="Arial" w:cs="Arial"/>
          <w:sz w:val="18"/>
          <w:szCs w:val="18"/>
        </w:rPr>
        <w:t xml:space="preserve">wner a financial report </w:t>
      </w:r>
      <w:r w:rsidR="00B662D4" w:rsidRPr="00C95570">
        <w:rPr>
          <w:rFonts w:ascii="Arial" w:eastAsia="Arial" w:hAnsi="Arial" w:cs="Arial"/>
          <w:sz w:val="18"/>
          <w:szCs w:val="18"/>
        </w:rPr>
        <w:t xml:space="preserve">that </w:t>
      </w:r>
      <w:r w:rsidRPr="00C95570">
        <w:rPr>
          <w:rFonts w:ascii="Arial" w:eastAsia="Arial" w:hAnsi="Arial" w:cs="Arial"/>
          <w:sz w:val="18"/>
          <w:szCs w:val="18"/>
        </w:rPr>
        <w:t>include</w:t>
      </w:r>
      <w:r w:rsidR="00B662D4" w:rsidRPr="00C95570">
        <w:rPr>
          <w:rFonts w:ascii="Arial" w:eastAsia="Arial" w:hAnsi="Arial" w:cs="Arial"/>
          <w:sz w:val="18"/>
          <w:szCs w:val="18"/>
        </w:rPr>
        <w:t>s</w:t>
      </w:r>
      <w:r w:rsidRPr="00C95570">
        <w:rPr>
          <w:rFonts w:ascii="Arial" w:eastAsia="Arial" w:hAnsi="Arial" w:cs="Arial"/>
          <w:sz w:val="18"/>
          <w:szCs w:val="18"/>
        </w:rPr>
        <w:t xml:space="preserve"> the package of statements generated for the property</w:t>
      </w:r>
      <w:r w:rsidR="00B662D4" w:rsidRPr="00C95570">
        <w:rPr>
          <w:rFonts w:ascii="Arial" w:eastAsia="Arial" w:hAnsi="Arial" w:cs="Arial"/>
          <w:sz w:val="18"/>
          <w:szCs w:val="18"/>
        </w:rPr>
        <w:t>, including</w:t>
      </w:r>
      <w:r w:rsidRPr="00C95570">
        <w:rPr>
          <w:rFonts w:ascii="Arial" w:eastAsia="Arial" w:hAnsi="Arial" w:cs="Arial"/>
          <w:sz w:val="18"/>
          <w:szCs w:val="18"/>
        </w:rPr>
        <w:t xml:space="preserve"> an explanation of the status of significant variance to the budget </w:t>
      </w:r>
    </w:p>
    <w:p w14:paraId="4E1B9891" w14:textId="10ABA83D" w:rsidR="00E66EC5" w:rsidRPr="00C95570" w:rsidRDefault="003658EB" w:rsidP="003658EB">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W</w:t>
      </w:r>
      <w:r w:rsidR="00E66EC5" w:rsidRPr="00C95570">
        <w:rPr>
          <w:rFonts w:ascii="Arial" w:eastAsia="Arial" w:hAnsi="Arial" w:cs="Arial"/>
          <w:sz w:val="18"/>
          <w:szCs w:val="18"/>
        </w:rPr>
        <w:t xml:space="preserve">ork with the </w:t>
      </w:r>
      <w:r w:rsidR="00541B5E" w:rsidRPr="00C95570">
        <w:rPr>
          <w:rFonts w:ascii="Arial" w:eastAsia="Arial" w:hAnsi="Arial" w:cs="Arial"/>
          <w:sz w:val="18"/>
          <w:szCs w:val="18"/>
        </w:rPr>
        <w:t>Vice President of Commercial Property Management</w:t>
      </w:r>
      <w:r w:rsidRPr="00C95570">
        <w:rPr>
          <w:rFonts w:ascii="Arial" w:eastAsia="Arial" w:hAnsi="Arial" w:cs="Arial"/>
          <w:sz w:val="18"/>
          <w:szCs w:val="18"/>
        </w:rPr>
        <w:t xml:space="preserve"> </w:t>
      </w:r>
      <w:r w:rsidR="00E66EC5" w:rsidRPr="00C95570">
        <w:rPr>
          <w:rFonts w:ascii="Arial" w:eastAsia="Arial" w:hAnsi="Arial" w:cs="Arial"/>
          <w:sz w:val="18"/>
          <w:szCs w:val="18"/>
        </w:rPr>
        <w:t>to establish and implement collection procedure</w:t>
      </w:r>
      <w:r w:rsidRPr="00C95570">
        <w:rPr>
          <w:rFonts w:ascii="Arial" w:eastAsia="Arial" w:hAnsi="Arial" w:cs="Arial"/>
          <w:sz w:val="18"/>
          <w:szCs w:val="18"/>
        </w:rPr>
        <w:t>s</w:t>
      </w:r>
      <w:r w:rsidR="00E66EC5" w:rsidRPr="00C95570">
        <w:rPr>
          <w:rFonts w:ascii="Arial" w:eastAsia="Arial" w:hAnsi="Arial" w:cs="Arial"/>
          <w:sz w:val="18"/>
          <w:szCs w:val="18"/>
        </w:rPr>
        <w:t xml:space="preserve"> </w:t>
      </w:r>
      <w:r w:rsidRPr="00C95570">
        <w:rPr>
          <w:rFonts w:ascii="Arial" w:eastAsia="Arial" w:hAnsi="Arial" w:cs="Arial"/>
          <w:sz w:val="18"/>
          <w:szCs w:val="18"/>
        </w:rPr>
        <w:t xml:space="preserve">to </w:t>
      </w:r>
      <w:r w:rsidR="00E66EC5" w:rsidRPr="00C95570">
        <w:rPr>
          <w:rFonts w:ascii="Arial" w:eastAsia="Arial" w:hAnsi="Arial" w:cs="Arial"/>
          <w:sz w:val="18"/>
          <w:szCs w:val="18"/>
        </w:rPr>
        <w:t>be applied</w:t>
      </w:r>
      <w:r w:rsidRPr="00C95570">
        <w:rPr>
          <w:rFonts w:ascii="Arial" w:eastAsia="Arial" w:hAnsi="Arial" w:cs="Arial"/>
          <w:sz w:val="18"/>
          <w:szCs w:val="18"/>
        </w:rPr>
        <w:t>,</w:t>
      </w:r>
      <w:r w:rsidR="00E66EC5" w:rsidRPr="00C95570">
        <w:rPr>
          <w:rFonts w:ascii="Arial" w:eastAsia="Arial" w:hAnsi="Arial" w:cs="Arial"/>
          <w:sz w:val="18"/>
          <w:szCs w:val="18"/>
        </w:rPr>
        <w:t xml:space="preserve"> </w:t>
      </w:r>
      <w:r w:rsidRPr="00C95570">
        <w:rPr>
          <w:rFonts w:ascii="Arial" w:eastAsia="Arial" w:hAnsi="Arial" w:cs="Arial"/>
          <w:sz w:val="18"/>
          <w:szCs w:val="18"/>
        </w:rPr>
        <w:t>as needed, for delinquent tenants</w:t>
      </w:r>
    </w:p>
    <w:p w14:paraId="7CAC06CD" w14:textId="344B9C6D" w:rsidR="008362B1" w:rsidRPr="00C95570" w:rsidRDefault="008362B1" w:rsidP="008362B1">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Actively manage tenant accounts receivable rent collections and monthly sales reports for applicable tenant</w:t>
      </w:r>
      <w:r w:rsidR="00690D62">
        <w:rPr>
          <w:rFonts w:ascii="Arial" w:eastAsia="Arial" w:hAnsi="Arial" w:cs="Arial"/>
          <w:sz w:val="18"/>
          <w:szCs w:val="18"/>
        </w:rPr>
        <w:t>s; a</w:t>
      </w:r>
      <w:r w:rsidRPr="00C95570">
        <w:rPr>
          <w:rFonts w:ascii="Arial" w:eastAsia="Arial" w:hAnsi="Arial" w:cs="Arial"/>
          <w:sz w:val="18"/>
          <w:szCs w:val="18"/>
        </w:rPr>
        <w:t>ssist with legal proceedings and evictions as needed</w:t>
      </w:r>
    </w:p>
    <w:p w14:paraId="6E8DE6F9" w14:textId="092345F8" w:rsidR="008362B1" w:rsidRPr="00C95570" w:rsidRDefault="008362B1" w:rsidP="008362B1">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Read, understand, and administer all leases/agreements;</w:t>
      </w:r>
      <w:r w:rsidR="001E4FCF">
        <w:rPr>
          <w:rFonts w:ascii="Arial" w:eastAsia="Arial" w:hAnsi="Arial" w:cs="Arial"/>
          <w:sz w:val="18"/>
          <w:szCs w:val="18"/>
        </w:rPr>
        <w:t xml:space="preserve"> review and approve lease abstracts.</w:t>
      </w:r>
    </w:p>
    <w:p w14:paraId="6AD8078A" w14:textId="6D973806" w:rsidR="008362B1" w:rsidRDefault="008362B1" w:rsidP="008362B1">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Review</w:t>
      </w:r>
      <w:r w:rsidR="001E4FCF">
        <w:rPr>
          <w:rFonts w:ascii="Arial" w:eastAsia="Arial" w:hAnsi="Arial" w:cs="Arial"/>
          <w:sz w:val="18"/>
          <w:szCs w:val="18"/>
        </w:rPr>
        <w:t xml:space="preserve">, code and approve </w:t>
      </w:r>
      <w:r w:rsidRPr="00C95570">
        <w:rPr>
          <w:rFonts w:ascii="Arial" w:eastAsia="Arial" w:hAnsi="Arial" w:cs="Arial"/>
          <w:sz w:val="18"/>
          <w:szCs w:val="18"/>
        </w:rPr>
        <w:t>property invoices</w:t>
      </w:r>
    </w:p>
    <w:p w14:paraId="3702886E" w14:textId="77777777" w:rsidR="00EC4B4D" w:rsidRDefault="00EC4B4D" w:rsidP="00EC4B4D">
      <w:pPr>
        <w:numPr>
          <w:ilvl w:val="0"/>
          <w:numId w:val="2"/>
        </w:numPr>
        <w:spacing w:after="0" w:line="276" w:lineRule="auto"/>
        <w:ind w:left="360"/>
        <w:jc w:val="both"/>
        <w:rPr>
          <w:rFonts w:ascii="Arial" w:eastAsia="Arial" w:hAnsi="Arial" w:cs="Arial"/>
          <w:sz w:val="18"/>
          <w:szCs w:val="18"/>
        </w:rPr>
      </w:pPr>
      <w:r w:rsidRPr="00EC4B4D">
        <w:rPr>
          <w:rFonts w:ascii="Arial" w:eastAsia="Arial" w:hAnsi="Arial" w:cs="Arial"/>
          <w:sz w:val="18"/>
          <w:szCs w:val="18"/>
        </w:rPr>
        <w:t>Maintain excellent tenant and vendor relations</w:t>
      </w:r>
    </w:p>
    <w:p w14:paraId="7E7B9BF8" w14:textId="1EC09BE4" w:rsidR="00A06330" w:rsidRPr="00EC4B4D" w:rsidRDefault="00A06330" w:rsidP="00EC4B4D">
      <w:pPr>
        <w:numPr>
          <w:ilvl w:val="0"/>
          <w:numId w:val="2"/>
        </w:numPr>
        <w:spacing w:after="0" w:line="276" w:lineRule="auto"/>
        <w:ind w:left="360"/>
        <w:jc w:val="both"/>
        <w:rPr>
          <w:rFonts w:ascii="Arial" w:eastAsia="Arial" w:hAnsi="Arial" w:cs="Arial"/>
          <w:sz w:val="18"/>
          <w:szCs w:val="18"/>
        </w:rPr>
      </w:pPr>
      <w:r>
        <w:rPr>
          <w:rFonts w:ascii="Arial" w:eastAsia="Arial" w:hAnsi="Arial" w:cs="Arial"/>
          <w:sz w:val="18"/>
          <w:szCs w:val="18"/>
        </w:rPr>
        <w:t>Point of contact for building emergencies and with local authorities</w:t>
      </w:r>
      <w:r w:rsidR="00C46C3E">
        <w:rPr>
          <w:rFonts w:ascii="Arial" w:eastAsia="Arial" w:hAnsi="Arial" w:cs="Arial"/>
          <w:sz w:val="18"/>
          <w:szCs w:val="18"/>
        </w:rPr>
        <w:t xml:space="preserve"> (police, fire, EMS, building inspectors)</w:t>
      </w:r>
    </w:p>
    <w:p w14:paraId="7E633BEB" w14:textId="5EF161E0" w:rsidR="00EC4B4D" w:rsidRPr="00C95570" w:rsidRDefault="00EC4B4D" w:rsidP="00EC4B4D">
      <w:pPr>
        <w:numPr>
          <w:ilvl w:val="0"/>
          <w:numId w:val="2"/>
        </w:numPr>
        <w:spacing w:after="0" w:line="276" w:lineRule="auto"/>
        <w:ind w:left="360"/>
        <w:jc w:val="both"/>
        <w:rPr>
          <w:rFonts w:ascii="Arial" w:eastAsia="Arial" w:hAnsi="Arial" w:cs="Arial"/>
          <w:sz w:val="18"/>
          <w:szCs w:val="18"/>
        </w:rPr>
      </w:pPr>
      <w:r w:rsidRPr="00EC4B4D">
        <w:rPr>
          <w:rFonts w:ascii="Arial" w:eastAsia="Arial" w:hAnsi="Arial" w:cs="Arial"/>
          <w:sz w:val="18"/>
          <w:szCs w:val="18"/>
        </w:rPr>
        <w:t xml:space="preserve">Ensure the highest level of curb appeal and building condition in accordance with </w:t>
      </w:r>
      <w:r w:rsidR="000320AB">
        <w:rPr>
          <w:rFonts w:ascii="Arial" w:eastAsia="Arial" w:hAnsi="Arial" w:cs="Arial"/>
          <w:sz w:val="18"/>
          <w:szCs w:val="18"/>
        </w:rPr>
        <w:t xml:space="preserve">the </w:t>
      </w:r>
      <w:r w:rsidRPr="00EC4B4D">
        <w:rPr>
          <w:rFonts w:ascii="Arial" w:eastAsia="Arial" w:hAnsi="Arial" w:cs="Arial"/>
          <w:sz w:val="18"/>
          <w:szCs w:val="18"/>
        </w:rPr>
        <w:t>owner</w:t>
      </w:r>
      <w:r w:rsidR="000320AB">
        <w:rPr>
          <w:rFonts w:ascii="Arial" w:eastAsia="Arial" w:hAnsi="Arial" w:cs="Arial"/>
          <w:sz w:val="18"/>
          <w:szCs w:val="18"/>
        </w:rPr>
        <w:t>’s</w:t>
      </w:r>
      <w:r w:rsidRPr="00EC4B4D">
        <w:rPr>
          <w:rFonts w:ascii="Arial" w:eastAsia="Arial" w:hAnsi="Arial" w:cs="Arial"/>
          <w:sz w:val="18"/>
          <w:szCs w:val="18"/>
        </w:rPr>
        <w:t xml:space="preserve"> and </w:t>
      </w:r>
      <w:r w:rsidR="000320AB">
        <w:rPr>
          <w:rFonts w:ascii="Arial" w:eastAsia="Arial" w:hAnsi="Arial" w:cs="Arial"/>
          <w:sz w:val="18"/>
          <w:szCs w:val="18"/>
        </w:rPr>
        <w:t xml:space="preserve">the </w:t>
      </w:r>
      <w:r w:rsidRPr="00EC4B4D">
        <w:rPr>
          <w:rFonts w:ascii="Arial" w:eastAsia="Arial" w:hAnsi="Arial" w:cs="Arial"/>
          <w:sz w:val="18"/>
          <w:szCs w:val="18"/>
        </w:rPr>
        <w:t>company</w:t>
      </w:r>
      <w:r w:rsidR="000320AB">
        <w:rPr>
          <w:rFonts w:ascii="Arial" w:eastAsia="Arial" w:hAnsi="Arial" w:cs="Arial"/>
          <w:sz w:val="18"/>
          <w:szCs w:val="18"/>
        </w:rPr>
        <w:t>’s</w:t>
      </w:r>
      <w:r w:rsidRPr="00EC4B4D">
        <w:rPr>
          <w:rFonts w:ascii="Arial" w:eastAsia="Arial" w:hAnsi="Arial" w:cs="Arial"/>
          <w:sz w:val="18"/>
          <w:szCs w:val="18"/>
        </w:rPr>
        <w:t xml:space="preserve"> established standards</w:t>
      </w:r>
    </w:p>
    <w:p w14:paraId="2E04D974" w14:textId="7B1B8C08" w:rsidR="00B77012" w:rsidRPr="00C95570" w:rsidRDefault="008671D1" w:rsidP="008362B1">
      <w:pPr>
        <w:numPr>
          <w:ilvl w:val="0"/>
          <w:numId w:val="2"/>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P</w:t>
      </w:r>
      <w:r w:rsidR="005A1CC3" w:rsidRPr="00C95570">
        <w:rPr>
          <w:rFonts w:ascii="Arial" w:eastAsia="Arial" w:hAnsi="Arial" w:cs="Arial"/>
          <w:sz w:val="18"/>
          <w:szCs w:val="18"/>
        </w:rPr>
        <w:t xml:space="preserve">erform other duties as assigned </w:t>
      </w:r>
    </w:p>
    <w:p w14:paraId="788FB409" w14:textId="77777777" w:rsidR="008362B1" w:rsidRPr="00C95570" w:rsidRDefault="008362B1" w:rsidP="008362B1">
      <w:pPr>
        <w:spacing w:after="0" w:line="276" w:lineRule="auto"/>
        <w:ind w:left="360"/>
        <w:jc w:val="both"/>
        <w:rPr>
          <w:rFonts w:ascii="Arial" w:eastAsia="Arial" w:hAnsi="Arial" w:cs="Arial"/>
          <w:sz w:val="18"/>
          <w:szCs w:val="18"/>
        </w:rPr>
      </w:pPr>
    </w:p>
    <w:p w14:paraId="0D834F6A" w14:textId="6F790589" w:rsidR="00B77012" w:rsidRPr="00C95570" w:rsidRDefault="00B77012" w:rsidP="009B594D">
      <w:pPr>
        <w:tabs>
          <w:tab w:val="center" w:pos="5040"/>
        </w:tabs>
        <w:spacing w:after="0" w:line="276" w:lineRule="auto"/>
        <w:jc w:val="both"/>
        <w:rPr>
          <w:rFonts w:ascii="Arial" w:eastAsia="Arial" w:hAnsi="Arial" w:cs="Arial"/>
          <w:b/>
          <w:bCs/>
          <w:sz w:val="18"/>
          <w:szCs w:val="18"/>
        </w:rPr>
      </w:pPr>
      <w:r w:rsidRPr="00C95570">
        <w:rPr>
          <w:rFonts w:ascii="Arial" w:eastAsia="Arial" w:hAnsi="Arial" w:cs="Arial"/>
          <w:b/>
          <w:bCs/>
          <w:sz w:val="18"/>
          <w:szCs w:val="18"/>
        </w:rPr>
        <w:t>Performance Objectives</w:t>
      </w:r>
      <w:r w:rsidR="005B1F4F" w:rsidRPr="00C95570">
        <w:rPr>
          <w:rFonts w:ascii="Arial" w:eastAsia="Arial" w:hAnsi="Arial" w:cs="Arial"/>
          <w:b/>
          <w:bCs/>
          <w:sz w:val="18"/>
          <w:szCs w:val="18"/>
        </w:rPr>
        <w:t xml:space="preserve"> (objectives include but are not limited to the following)</w:t>
      </w:r>
      <w:r w:rsidR="009B594D" w:rsidRPr="00C95570">
        <w:rPr>
          <w:rFonts w:ascii="Arial" w:eastAsia="Arial" w:hAnsi="Arial" w:cs="Arial"/>
          <w:b/>
          <w:bCs/>
          <w:sz w:val="18"/>
          <w:szCs w:val="18"/>
        </w:rPr>
        <w:tab/>
      </w:r>
    </w:p>
    <w:p w14:paraId="73943F4B" w14:textId="77777777" w:rsidR="0022471C" w:rsidRPr="00C95570" w:rsidRDefault="0022471C" w:rsidP="00230C2E">
      <w:pPr>
        <w:pStyle w:val="ListParagraph"/>
        <w:numPr>
          <w:ilvl w:val="0"/>
          <w:numId w:val="11"/>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The 7 Core Values that Crawford Hoying has established to maintain its desired culture </w:t>
      </w:r>
    </w:p>
    <w:p w14:paraId="20CBBD29" w14:textId="61B31BBA" w:rsidR="0022471C" w:rsidRPr="00C95570" w:rsidRDefault="0022471C" w:rsidP="00230C2E">
      <w:pPr>
        <w:pStyle w:val="ListParagraph"/>
        <w:numPr>
          <w:ilvl w:val="0"/>
          <w:numId w:val="11"/>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Leadership and accountability</w:t>
      </w:r>
    </w:p>
    <w:p w14:paraId="44A329CB" w14:textId="29DF9394" w:rsidR="00230C2E" w:rsidRPr="00C95570" w:rsidRDefault="00230C2E" w:rsidP="00230C2E">
      <w:pPr>
        <w:pStyle w:val="ListParagraph"/>
        <w:numPr>
          <w:ilvl w:val="0"/>
          <w:numId w:val="11"/>
        </w:numPr>
        <w:spacing w:after="0" w:line="276" w:lineRule="auto"/>
        <w:ind w:left="360"/>
        <w:jc w:val="both"/>
        <w:rPr>
          <w:rFonts w:ascii="Arial" w:eastAsia="Arial" w:hAnsi="Arial" w:cs="Arial"/>
          <w:sz w:val="18"/>
          <w:szCs w:val="18"/>
        </w:rPr>
      </w:pPr>
      <w:bookmarkStart w:id="0" w:name="_Hlk33867854"/>
      <w:r w:rsidRPr="00C95570">
        <w:rPr>
          <w:rFonts w:ascii="Arial" w:eastAsia="Arial" w:hAnsi="Arial" w:cs="Arial"/>
          <w:sz w:val="18"/>
          <w:szCs w:val="18"/>
        </w:rPr>
        <w:lastRenderedPageBreak/>
        <w:t xml:space="preserve">Flexibility and effectiveness </w:t>
      </w:r>
      <w:r w:rsidR="00CA3155" w:rsidRPr="00C95570">
        <w:rPr>
          <w:rFonts w:ascii="Arial" w:eastAsia="Arial" w:hAnsi="Arial" w:cs="Arial"/>
          <w:sz w:val="18"/>
          <w:szCs w:val="18"/>
        </w:rPr>
        <w:t>when</w:t>
      </w:r>
      <w:r w:rsidRPr="00C95570">
        <w:rPr>
          <w:rFonts w:ascii="Arial" w:eastAsia="Arial" w:hAnsi="Arial" w:cs="Arial"/>
          <w:sz w:val="18"/>
          <w:szCs w:val="18"/>
        </w:rPr>
        <w:t xml:space="preserve"> </w:t>
      </w:r>
      <w:r w:rsidR="00CA3155" w:rsidRPr="00C95570">
        <w:rPr>
          <w:rFonts w:ascii="Arial" w:eastAsia="Arial" w:hAnsi="Arial" w:cs="Arial"/>
          <w:sz w:val="18"/>
          <w:szCs w:val="18"/>
        </w:rPr>
        <w:t>interacting with tenants</w:t>
      </w:r>
      <w:r w:rsidR="00C54297" w:rsidRPr="00C95570">
        <w:rPr>
          <w:rFonts w:ascii="Arial" w:eastAsia="Arial" w:hAnsi="Arial" w:cs="Arial"/>
          <w:sz w:val="18"/>
          <w:szCs w:val="18"/>
        </w:rPr>
        <w:t>, vendors, and coworkers</w:t>
      </w:r>
    </w:p>
    <w:p w14:paraId="1C74AA0F" w14:textId="22B9AB3F" w:rsidR="00CA3155" w:rsidRPr="00C95570" w:rsidRDefault="00CA3155" w:rsidP="00230C2E">
      <w:pPr>
        <w:pStyle w:val="ListParagraph"/>
        <w:numPr>
          <w:ilvl w:val="0"/>
          <w:numId w:val="11"/>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Customer service feedback</w:t>
      </w:r>
    </w:p>
    <w:bookmarkEnd w:id="0"/>
    <w:p w14:paraId="724CCC20" w14:textId="77777777" w:rsidR="00230C2E" w:rsidRPr="00C95570" w:rsidRDefault="00230C2E" w:rsidP="00230C2E">
      <w:pPr>
        <w:pStyle w:val="ListParagraph"/>
        <w:numPr>
          <w:ilvl w:val="0"/>
          <w:numId w:val="11"/>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Asset net operating income</w:t>
      </w:r>
    </w:p>
    <w:p w14:paraId="2B8BA275" w14:textId="77777777" w:rsidR="00230C2E" w:rsidRPr="00C95570" w:rsidRDefault="00230C2E" w:rsidP="00230C2E">
      <w:pPr>
        <w:pStyle w:val="ListParagraph"/>
        <w:numPr>
          <w:ilvl w:val="0"/>
          <w:numId w:val="10"/>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Strategic approach to problem-solving and troubleshooting</w:t>
      </w:r>
    </w:p>
    <w:p w14:paraId="1B67BF1A" w14:textId="77777777" w:rsidR="00230C2E" w:rsidRPr="00C95570" w:rsidRDefault="00230C2E" w:rsidP="00230C2E">
      <w:pPr>
        <w:pStyle w:val="ListParagraph"/>
        <w:numPr>
          <w:ilvl w:val="0"/>
          <w:numId w:val="10"/>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Timeliness and transactional accuracy</w:t>
      </w:r>
    </w:p>
    <w:p w14:paraId="7B871DC7" w14:textId="77777777" w:rsidR="008362B1" w:rsidRPr="00C95570" w:rsidRDefault="008362B1" w:rsidP="00B77012">
      <w:pPr>
        <w:spacing w:after="0" w:line="276" w:lineRule="auto"/>
        <w:jc w:val="both"/>
        <w:rPr>
          <w:rFonts w:ascii="Arial" w:eastAsia="Arial" w:hAnsi="Arial" w:cs="Arial"/>
          <w:b/>
          <w:bCs/>
          <w:sz w:val="18"/>
          <w:szCs w:val="18"/>
        </w:rPr>
      </w:pPr>
    </w:p>
    <w:p w14:paraId="6FA8B159" w14:textId="225A4148" w:rsidR="00B77012" w:rsidRPr="00C95570" w:rsidRDefault="00B77012" w:rsidP="00B77012">
      <w:pPr>
        <w:spacing w:after="0" w:line="276" w:lineRule="auto"/>
        <w:jc w:val="both"/>
        <w:rPr>
          <w:rFonts w:ascii="Arial" w:eastAsia="Arial" w:hAnsi="Arial" w:cs="Arial"/>
          <w:b/>
          <w:bCs/>
          <w:sz w:val="18"/>
          <w:szCs w:val="18"/>
        </w:rPr>
      </w:pPr>
      <w:r w:rsidRPr="00C95570">
        <w:rPr>
          <w:rFonts w:ascii="Arial" w:eastAsia="Arial" w:hAnsi="Arial" w:cs="Arial"/>
          <w:b/>
          <w:bCs/>
          <w:sz w:val="18"/>
          <w:szCs w:val="18"/>
        </w:rPr>
        <w:t>Preferred Knowledge, Skills, Education, and Experience</w:t>
      </w:r>
    </w:p>
    <w:p w14:paraId="3BA1821D" w14:textId="21140252" w:rsidR="00955D04" w:rsidRPr="00C95570" w:rsidRDefault="00C54297"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A minimum of </w:t>
      </w:r>
      <w:r w:rsidR="00254614">
        <w:rPr>
          <w:rFonts w:ascii="Arial" w:eastAsia="Arial" w:hAnsi="Arial" w:cs="Arial"/>
          <w:sz w:val="18"/>
          <w:szCs w:val="18"/>
        </w:rPr>
        <w:t>3-5</w:t>
      </w:r>
      <w:r w:rsidR="00254614" w:rsidRPr="00C95570">
        <w:rPr>
          <w:rFonts w:ascii="Arial" w:eastAsia="Arial" w:hAnsi="Arial" w:cs="Arial"/>
          <w:sz w:val="18"/>
          <w:szCs w:val="18"/>
        </w:rPr>
        <w:t xml:space="preserve"> </w:t>
      </w:r>
      <w:r w:rsidR="00955D04" w:rsidRPr="00C95570">
        <w:rPr>
          <w:rFonts w:ascii="Arial" w:eastAsia="Arial" w:hAnsi="Arial" w:cs="Arial"/>
          <w:sz w:val="18"/>
          <w:szCs w:val="18"/>
        </w:rPr>
        <w:t xml:space="preserve">years of </w:t>
      </w:r>
      <w:r w:rsidR="00DA55E3" w:rsidRPr="00C95570">
        <w:rPr>
          <w:rFonts w:ascii="Arial" w:eastAsia="Arial" w:hAnsi="Arial" w:cs="Arial"/>
          <w:sz w:val="18"/>
          <w:szCs w:val="18"/>
        </w:rPr>
        <w:t>true</w:t>
      </w:r>
      <w:r w:rsidR="00955D04" w:rsidRPr="00C95570">
        <w:rPr>
          <w:rFonts w:ascii="Arial" w:eastAsia="Arial" w:hAnsi="Arial" w:cs="Arial"/>
          <w:sz w:val="18"/>
          <w:szCs w:val="18"/>
        </w:rPr>
        <w:t xml:space="preserve"> property management experience</w:t>
      </w:r>
    </w:p>
    <w:p w14:paraId="31FD6F7A" w14:textId="5BBD2582" w:rsidR="008362B1" w:rsidRPr="00C95570" w:rsidRDefault="008362B1"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Bachelor’s degree in related business field (preferred)</w:t>
      </w:r>
    </w:p>
    <w:p w14:paraId="341F8F32" w14:textId="315CA3D9" w:rsidR="00C54297" w:rsidRPr="00C95570" w:rsidRDefault="00C54297"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A valid real estate license, or working toward one</w:t>
      </w:r>
    </w:p>
    <w:p w14:paraId="4A068230" w14:textId="2AB26C83" w:rsidR="00C54297" w:rsidRPr="00C95570" w:rsidRDefault="00C54297"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IREM CPM or BOMA RPA certification, or working toward one</w:t>
      </w:r>
    </w:p>
    <w:p w14:paraId="237B2C9F" w14:textId="094BE734" w:rsidR="00264A64" w:rsidRPr="00C95570" w:rsidRDefault="008362B1"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An u</w:t>
      </w:r>
      <w:r w:rsidR="00264A64" w:rsidRPr="00C95570">
        <w:rPr>
          <w:rFonts w:ascii="Arial" w:eastAsia="Arial" w:hAnsi="Arial" w:cs="Arial"/>
          <w:sz w:val="18"/>
          <w:szCs w:val="18"/>
        </w:rPr>
        <w:t>nderstanding of accounting principles and budget processes</w:t>
      </w:r>
    </w:p>
    <w:p w14:paraId="37A016A2" w14:textId="77777777" w:rsidR="00BD38D6" w:rsidRPr="00C95570" w:rsidRDefault="00BD38D6"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S</w:t>
      </w:r>
      <w:r w:rsidR="00E179EC" w:rsidRPr="00C95570">
        <w:rPr>
          <w:rFonts w:ascii="Arial" w:eastAsia="Arial" w:hAnsi="Arial" w:cs="Arial"/>
          <w:sz w:val="18"/>
          <w:szCs w:val="18"/>
        </w:rPr>
        <w:t xml:space="preserve">trong analytical, organizational, problem-solving, and multitasking </w:t>
      </w:r>
      <w:r w:rsidRPr="00C95570">
        <w:rPr>
          <w:rFonts w:ascii="Arial" w:eastAsia="Arial" w:hAnsi="Arial" w:cs="Arial"/>
          <w:sz w:val="18"/>
          <w:szCs w:val="18"/>
        </w:rPr>
        <w:t>skills</w:t>
      </w:r>
    </w:p>
    <w:p w14:paraId="64801B55" w14:textId="77777777" w:rsidR="00BD38D6" w:rsidRPr="00C95570" w:rsidRDefault="00BD38D6"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P</w:t>
      </w:r>
      <w:r w:rsidR="00E179EC" w:rsidRPr="00C95570">
        <w:rPr>
          <w:rFonts w:ascii="Arial" w:eastAsia="Arial" w:hAnsi="Arial" w:cs="Arial"/>
          <w:sz w:val="18"/>
          <w:szCs w:val="18"/>
        </w:rPr>
        <w:t>roficiency with Microsoft Office products</w:t>
      </w:r>
    </w:p>
    <w:p w14:paraId="769FEAF8" w14:textId="54175309" w:rsidR="00264A64" w:rsidRPr="00C95570" w:rsidRDefault="00264A64"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 xml:space="preserve">Excellent </w:t>
      </w:r>
      <w:r w:rsidR="00955D04" w:rsidRPr="00C95570">
        <w:rPr>
          <w:rFonts w:ascii="Arial" w:eastAsia="Arial" w:hAnsi="Arial" w:cs="Arial"/>
          <w:sz w:val="18"/>
          <w:szCs w:val="18"/>
        </w:rPr>
        <w:t>verbal</w:t>
      </w:r>
      <w:r w:rsidRPr="00C95570">
        <w:rPr>
          <w:rFonts w:ascii="Arial" w:eastAsia="Arial" w:hAnsi="Arial" w:cs="Arial"/>
          <w:sz w:val="18"/>
          <w:szCs w:val="18"/>
        </w:rPr>
        <w:t xml:space="preserve"> and written communication skills</w:t>
      </w:r>
    </w:p>
    <w:p w14:paraId="1A72DC7A" w14:textId="77777777" w:rsidR="008362B1" w:rsidRPr="00C95570" w:rsidRDefault="008362B1" w:rsidP="008362B1">
      <w:pPr>
        <w:pStyle w:val="ListParagraph"/>
        <w:numPr>
          <w:ilvl w:val="0"/>
          <w:numId w:val="9"/>
        </w:numPr>
        <w:ind w:left="360"/>
        <w:rPr>
          <w:rFonts w:ascii="Arial" w:eastAsia="Arial" w:hAnsi="Arial" w:cs="Arial"/>
          <w:sz w:val="18"/>
          <w:szCs w:val="18"/>
        </w:rPr>
      </w:pPr>
      <w:r w:rsidRPr="00C95570">
        <w:rPr>
          <w:rFonts w:ascii="Arial" w:eastAsia="Arial" w:hAnsi="Arial" w:cs="Arial"/>
          <w:sz w:val="18"/>
          <w:szCs w:val="18"/>
        </w:rPr>
        <w:t>A sense of urgency and responsiveness when following up on matters</w:t>
      </w:r>
    </w:p>
    <w:p w14:paraId="4F55FEE3" w14:textId="1F48BEE8" w:rsidR="00BD38D6" w:rsidRPr="00C95570" w:rsidRDefault="00BD38D6"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E</w:t>
      </w:r>
      <w:r w:rsidR="00E179EC" w:rsidRPr="00C95570">
        <w:rPr>
          <w:rFonts w:ascii="Arial" w:eastAsia="Arial" w:hAnsi="Arial" w:cs="Arial"/>
          <w:sz w:val="18"/>
          <w:szCs w:val="18"/>
        </w:rPr>
        <w:t>xceptional customer service</w:t>
      </w:r>
      <w:r w:rsidR="00264A64" w:rsidRPr="00C95570">
        <w:rPr>
          <w:rFonts w:ascii="Arial" w:eastAsia="Arial" w:hAnsi="Arial" w:cs="Arial"/>
          <w:sz w:val="18"/>
          <w:szCs w:val="18"/>
        </w:rPr>
        <w:t xml:space="preserve"> and </w:t>
      </w:r>
      <w:r w:rsidR="00FF4F48" w:rsidRPr="00C95570">
        <w:rPr>
          <w:rFonts w:ascii="Arial" w:eastAsia="Arial" w:hAnsi="Arial" w:cs="Arial"/>
          <w:sz w:val="18"/>
          <w:szCs w:val="18"/>
        </w:rPr>
        <w:t xml:space="preserve">an </w:t>
      </w:r>
      <w:r w:rsidR="00264A64" w:rsidRPr="00C95570">
        <w:rPr>
          <w:rFonts w:ascii="Arial" w:eastAsia="Arial" w:hAnsi="Arial" w:cs="Arial"/>
          <w:sz w:val="18"/>
          <w:szCs w:val="18"/>
        </w:rPr>
        <w:t xml:space="preserve">ability to develop </w:t>
      </w:r>
      <w:r w:rsidR="00190D5C" w:rsidRPr="00C95570">
        <w:rPr>
          <w:rFonts w:ascii="Arial" w:eastAsia="Arial" w:hAnsi="Arial" w:cs="Arial"/>
          <w:sz w:val="18"/>
          <w:szCs w:val="18"/>
        </w:rPr>
        <w:t xml:space="preserve">a </w:t>
      </w:r>
      <w:r w:rsidR="00264A64" w:rsidRPr="00C95570">
        <w:rPr>
          <w:rFonts w:ascii="Arial" w:eastAsia="Arial" w:hAnsi="Arial" w:cs="Arial"/>
          <w:sz w:val="18"/>
          <w:szCs w:val="18"/>
        </w:rPr>
        <w:t>rapport with people</w:t>
      </w:r>
    </w:p>
    <w:p w14:paraId="3A7985B2" w14:textId="77777777" w:rsidR="008362B1" w:rsidRPr="00C95570" w:rsidRDefault="008362B1" w:rsidP="008362B1">
      <w:pPr>
        <w:pStyle w:val="ListParagraph"/>
        <w:numPr>
          <w:ilvl w:val="0"/>
          <w:numId w:val="9"/>
        </w:numPr>
        <w:ind w:left="360"/>
        <w:rPr>
          <w:rFonts w:ascii="Arial" w:eastAsia="Arial" w:hAnsi="Arial" w:cs="Arial"/>
          <w:sz w:val="18"/>
          <w:szCs w:val="18"/>
        </w:rPr>
      </w:pPr>
      <w:r w:rsidRPr="00C95570">
        <w:rPr>
          <w:rFonts w:ascii="Arial" w:eastAsia="Arial" w:hAnsi="Arial" w:cs="Arial"/>
          <w:sz w:val="18"/>
          <w:szCs w:val="18"/>
        </w:rPr>
        <w:t xml:space="preserve">An ability to effectively interface across all departments </w:t>
      </w:r>
    </w:p>
    <w:p w14:paraId="6B77D27D" w14:textId="1F4D7A57" w:rsidR="00E179EC" w:rsidRPr="00C95570" w:rsidRDefault="00BD38D6" w:rsidP="000A77C0">
      <w:pPr>
        <w:pStyle w:val="ListParagraph"/>
        <w:numPr>
          <w:ilvl w:val="0"/>
          <w:numId w:val="9"/>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N</w:t>
      </w:r>
      <w:r w:rsidR="00E179EC" w:rsidRPr="00C95570">
        <w:rPr>
          <w:rFonts w:ascii="Arial" w:eastAsia="Arial" w:hAnsi="Arial" w:cs="Arial"/>
          <w:sz w:val="18"/>
          <w:szCs w:val="18"/>
        </w:rPr>
        <w:t>egotiation</w:t>
      </w:r>
      <w:r w:rsidRPr="00C95570">
        <w:rPr>
          <w:rFonts w:ascii="Arial" w:eastAsia="Arial" w:hAnsi="Arial" w:cs="Arial"/>
          <w:sz w:val="18"/>
          <w:szCs w:val="18"/>
        </w:rPr>
        <w:t xml:space="preserve"> </w:t>
      </w:r>
      <w:r w:rsidR="00E179EC" w:rsidRPr="00C95570">
        <w:rPr>
          <w:rFonts w:ascii="Arial" w:eastAsia="Arial" w:hAnsi="Arial" w:cs="Arial"/>
          <w:sz w:val="18"/>
          <w:szCs w:val="18"/>
        </w:rPr>
        <w:t>and conflict</w:t>
      </w:r>
      <w:r w:rsidRPr="00C95570">
        <w:rPr>
          <w:rFonts w:ascii="Arial" w:eastAsia="Arial" w:hAnsi="Arial" w:cs="Arial"/>
          <w:sz w:val="18"/>
          <w:szCs w:val="18"/>
        </w:rPr>
        <w:t>-</w:t>
      </w:r>
      <w:r w:rsidR="00E179EC" w:rsidRPr="00C95570">
        <w:rPr>
          <w:rFonts w:ascii="Arial" w:eastAsia="Arial" w:hAnsi="Arial" w:cs="Arial"/>
          <w:sz w:val="18"/>
          <w:szCs w:val="18"/>
        </w:rPr>
        <w:t>resolution skills</w:t>
      </w:r>
    </w:p>
    <w:p w14:paraId="793C9AFC" w14:textId="77777777" w:rsidR="00A12D5E" w:rsidRPr="00C95570" w:rsidRDefault="00A12D5E" w:rsidP="000A77C0">
      <w:pPr>
        <w:pStyle w:val="ListParagraph"/>
        <w:numPr>
          <w:ilvl w:val="0"/>
          <w:numId w:val="8"/>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A</w:t>
      </w:r>
      <w:r w:rsidR="00D74433" w:rsidRPr="00C95570">
        <w:rPr>
          <w:rFonts w:ascii="Arial" w:eastAsia="Arial" w:hAnsi="Arial" w:cs="Arial"/>
          <w:sz w:val="18"/>
          <w:szCs w:val="18"/>
        </w:rPr>
        <w:t>b</w:t>
      </w:r>
      <w:r w:rsidR="00744FCA" w:rsidRPr="00C95570">
        <w:rPr>
          <w:rFonts w:ascii="Arial" w:eastAsia="Arial" w:hAnsi="Arial" w:cs="Arial"/>
          <w:sz w:val="18"/>
          <w:szCs w:val="18"/>
        </w:rPr>
        <w:t>ility</w:t>
      </w:r>
      <w:r w:rsidR="00D74433" w:rsidRPr="00C95570">
        <w:rPr>
          <w:rFonts w:ascii="Arial" w:eastAsia="Arial" w:hAnsi="Arial" w:cs="Arial"/>
          <w:sz w:val="18"/>
          <w:szCs w:val="18"/>
        </w:rPr>
        <w:t xml:space="preserve"> to give clear direction and respond to inquiries</w:t>
      </w:r>
    </w:p>
    <w:p w14:paraId="02B35EC8" w14:textId="59594413" w:rsidR="00A12D5E" w:rsidRPr="00C95570" w:rsidRDefault="00D74433" w:rsidP="000A77C0">
      <w:pPr>
        <w:pStyle w:val="ListParagraph"/>
        <w:numPr>
          <w:ilvl w:val="0"/>
          <w:numId w:val="8"/>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Project management skills</w:t>
      </w:r>
      <w:r w:rsidR="00A12D5E" w:rsidRPr="00C95570">
        <w:rPr>
          <w:rFonts w:ascii="Arial" w:eastAsia="Arial" w:hAnsi="Arial" w:cs="Arial"/>
          <w:sz w:val="18"/>
          <w:szCs w:val="18"/>
        </w:rPr>
        <w:t>,</w:t>
      </w:r>
      <w:r w:rsidRPr="00C95570">
        <w:rPr>
          <w:rFonts w:ascii="Arial" w:eastAsia="Arial" w:hAnsi="Arial" w:cs="Arial"/>
          <w:sz w:val="18"/>
          <w:szCs w:val="18"/>
        </w:rPr>
        <w:t xml:space="preserve"> including planning, organizing, and coordinating tasks</w:t>
      </w:r>
    </w:p>
    <w:p w14:paraId="669DAD50" w14:textId="77777777" w:rsidR="00D21E9F" w:rsidRPr="00C95570" w:rsidRDefault="00D21E9F" w:rsidP="000A77C0">
      <w:pPr>
        <w:pStyle w:val="ListParagraph"/>
        <w:numPr>
          <w:ilvl w:val="0"/>
          <w:numId w:val="6"/>
        </w:numPr>
        <w:spacing w:after="0" w:line="276" w:lineRule="auto"/>
        <w:ind w:left="360"/>
        <w:jc w:val="both"/>
        <w:rPr>
          <w:rFonts w:ascii="Arial" w:eastAsia="Arial" w:hAnsi="Arial" w:cs="Arial"/>
          <w:sz w:val="18"/>
          <w:szCs w:val="18"/>
        </w:rPr>
      </w:pPr>
      <w:r w:rsidRPr="00C95570">
        <w:rPr>
          <w:rFonts w:ascii="Arial" w:eastAsia="Arial" w:hAnsi="Arial" w:cs="Arial"/>
          <w:sz w:val="18"/>
          <w:szCs w:val="18"/>
        </w:rPr>
        <w:t>Valid driver’s license</w:t>
      </w:r>
    </w:p>
    <w:p w14:paraId="341EBD06" w14:textId="77777777" w:rsidR="00D21E9F" w:rsidRPr="00C95570" w:rsidRDefault="00D21E9F" w:rsidP="00D21E9F">
      <w:pPr>
        <w:pStyle w:val="ListParagraph"/>
        <w:spacing w:after="0" w:line="276" w:lineRule="auto"/>
        <w:jc w:val="both"/>
        <w:rPr>
          <w:rFonts w:ascii="Arial" w:eastAsia="Arial" w:hAnsi="Arial" w:cs="Arial"/>
          <w:sz w:val="18"/>
          <w:szCs w:val="18"/>
        </w:rPr>
      </w:pPr>
    </w:p>
    <w:p w14:paraId="5A97B1FA" w14:textId="389E948B" w:rsidR="00F9199A" w:rsidRPr="00C95570" w:rsidRDefault="00F271F1">
      <w:pPr>
        <w:spacing w:after="0" w:line="276" w:lineRule="auto"/>
        <w:rPr>
          <w:rFonts w:ascii="Arial" w:eastAsia="Arial" w:hAnsi="Arial" w:cs="Arial"/>
          <w:b/>
          <w:sz w:val="18"/>
          <w:szCs w:val="18"/>
        </w:rPr>
      </w:pPr>
      <w:r w:rsidRPr="00C95570">
        <w:rPr>
          <w:rFonts w:ascii="Arial" w:eastAsia="Arial" w:hAnsi="Arial" w:cs="Arial"/>
          <w:b/>
          <w:sz w:val="18"/>
          <w:szCs w:val="18"/>
        </w:rPr>
        <w:t>Work Environment</w:t>
      </w:r>
    </w:p>
    <w:p w14:paraId="0262B9A4" w14:textId="759EAB89" w:rsidR="00DA55E3" w:rsidRPr="00C95570" w:rsidRDefault="00DA55E3" w:rsidP="00550FCA">
      <w:pPr>
        <w:spacing w:after="0" w:line="276" w:lineRule="auto"/>
        <w:jc w:val="both"/>
        <w:rPr>
          <w:rFonts w:ascii="Arial" w:eastAsia="Arial" w:hAnsi="Arial" w:cs="Arial"/>
          <w:sz w:val="18"/>
          <w:szCs w:val="18"/>
        </w:rPr>
      </w:pPr>
      <w:r w:rsidRPr="00C95570">
        <w:rPr>
          <w:rFonts w:ascii="Arial" w:eastAsia="Arial" w:hAnsi="Arial" w:cs="Arial"/>
          <w:sz w:val="18"/>
          <w:szCs w:val="18"/>
        </w:rPr>
        <w:t xml:space="preserve">The </w:t>
      </w:r>
      <w:r w:rsidR="00C54297" w:rsidRPr="00C95570">
        <w:rPr>
          <w:rFonts w:ascii="Arial" w:eastAsia="Arial" w:hAnsi="Arial" w:cs="Arial"/>
          <w:sz w:val="18"/>
          <w:szCs w:val="18"/>
        </w:rPr>
        <w:t>Commercial</w:t>
      </w:r>
      <w:r w:rsidR="007B5B7C" w:rsidRPr="00C95570">
        <w:rPr>
          <w:rFonts w:ascii="Arial" w:eastAsia="Arial" w:hAnsi="Arial" w:cs="Arial"/>
          <w:sz w:val="18"/>
          <w:szCs w:val="18"/>
        </w:rPr>
        <w:t xml:space="preserve"> Property Manage</w:t>
      </w:r>
      <w:r w:rsidR="00C54297" w:rsidRPr="00C95570">
        <w:rPr>
          <w:rFonts w:ascii="Arial" w:eastAsia="Arial" w:hAnsi="Arial" w:cs="Arial"/>
          <w:sz w:val="18"/>
          <w:szCs w:val="18"/>
        </w:rPr>
        <w:t>r</w:t>
      </w:r>
      <w:r w:rsidRPr="00C95570">
        <w:rPr>
          <w:rFonts w:ascii="Arial" w:eastAsia="Arial" w:hAnsi="Arial" w:cs="Arial"/>
          <w:sz w:val="18"/>
          <w:szCs w:val="18"/>
        </w:rPr>
        <w:t xml:space="preserve"> </w:t>
      </w:r>
      <w:r w:rsidR="00840BBD" w:rsidRPr="00C95570">
        <w:rPr>
          <w:rFonts w:ascii="Arial" w:eastAsia="Arial" w:hAnsi="Arial" w:cs="Arial"/>
          <w:sz w:val="18"/>
          <w:szCs w:val="18"/>
        </w:rPr>
        <w:t>travels to</w:t>
      </w:r>
      <w:r w:rsidRPr="00C95570">
        <w:rPr>
          <w:rFonts w:ascii="Arial" w:eastAsia="Arial" w:hAnsi="Arial" w:cs="Arial"/>
          <w:sz w:val="18"/>
          <w:szCs w:val="18"/>
        </w:rPr>
        <w:t xml:space="preserve"> </w:t>
      </w:r>
      <w:r w:rsidR="00840BBD" w:rsidRPr="00C95570">
        <w:rPr>
          <w:rFonts w:ascii="Arial" w:eastAsia="Arial" w:hAnsi="Arial" w:cs="Arial"/>
          <w:sz w:val="18"/>
          <w:szCs w:val="18"/>
        </w:rPr>
        <w:t>their assigned</w:t>
      </w:r>
      <w:r w:rsidRPr="00C95570">
        <w:rPr>
          <w:rFonts w:ascii="Arial" w:eastAsia="Arial" w:hAnsi="Arial" w:cs="Arial"/>
          <w:sz w:val="18"/>
          <w:szCs w:val="18"/>
        </w:rPr>
        <w:t xml:space="preserve"> assets and interfaces with external</w:t>
      </w:r>
      <w:r w:rsidR="007B5B7C" w:rsidRPr="00C95570">
        <w:rPr>
          <w:rFonts w:ascii="Arial" w:eastAsia="Arial" w:hAnsi="Arial" w:cs="Arial"/>
          <w:sz w:val="18"/>
          <w:szCs w:val="18"/>
        </w:rPr>
        <w:t xml:space="preserve"> and </w:t>
      </w:r>
      <w:r w:rsidRPr="00C95570">
        <w:rPr>
          <w:rFonts w:ascii="Arial" w:eastAsia="Arial" w:hAnsi="Arial" w:cs="Arial"/>
          <w:sz w:val="18"/>
          <w:szCs w:val="18"/>
        </w:rPr>
        <w:t>internal customers, tenants, employees</w:t>
      </w:r>
      <w:r w:rsidR="00454840" w:rsidRPr="00C95570">
        <w:rPr>
          <w:rFonts w:ascii="Arial" w:eastAsia="Arial" w:hAnsi="Arial" w:cs="Arial"/>
          <w:sz w:val="18"/>
          <w:szCs w:val="18"/>
        </w:rPr>
        <w:t>,</w:t>
      </w:r>
      <w:r w:rsidRPr="00C95570">
        <w:rPr>
          <w:rFonts w:ascii="Arial" w:eastAsia="Arial" w:hAnsi="Arial" w:cs="Arial"/>
          <w:sz w:val="18"/>
          <w:szCs w:val="18"/>
        </w:rPr>
        <w:t xml:space="preserve"> and vendors on a regular basis. </w:t>
      </w:r>
      <w:r w:rsidR="0022471C" w:rsidRPr="00C95570">
        <w:rPr>
          <w:rFonts w:ascii="Arial" w:eastAsia="Arial" w:hAnsi="Arial" w:cs="Arial"/>
          <w:sz w:val="18"/>
          <w:szCs w:val="18"/>
        </w:rPr>
        <w:t>W</w:t>
      </w:r>
      <w:r w:rsidR="00454840" w:rsidRPr="00C95570">
        <w:rPr>
          <w:rFonts w:ascii="Arial" w:eastAsia="Arial" w:hAnsi="Arial" w:cs="Arial"/>
          <w:sz w:val="18"/>
          <w:szCs w:val="18"/>
        </w:rPr>
        <w:t xml:space="preserve">ork </w:t>
      </w:r>
      <w:r w:rsidRPr="00C95570">
        <w:rPr>
          <w:rFonts w:ascii="Arial" w:eastAsia="Arial" w:hAnsi="Arial" w:cs="Arial"/>
          <w:sz w:val="18"/>
          <w:szCs w:val="18"/>
        </w:rPr>
        <w:t xml:space="preserve">hours </w:t>
      </w:r>
      <w:r w:rsidR="00C54297" w:rsidRPr="00C95570">
        <w:rPr>
          <w:rFonts w:ascii="Arial" w:eastAsia="Arial" w:hAnsi="Arial" w:cs="Arial"/>
          <w:sz w:val="18"/>
          <w:szCs w:val="18"/>
        </w:rPr>
        <w:t xml:space="preserve">are typically </w:t>
      </w:r>
      <w:r w:rsidRPr="00C95570">
        <w:rPr>
          <w:rFonts w:ascii="Arial" w:eastAsia="Arial" w:hAnsi="Arial" w:cs="Arial"/>
          <w:sz w:val="18"/>
          <w:szCs w:val="18"/>
        </w:rPr>
        <w:t>8</w:t>
      </w:r>
      <w:r w:rsidR="007B5B7C" w:rsidRPr="00C95570">
        <w:rPr>
          <w:rFonts w:ascii="Arial" w:eastAsia="Arial" w:hAnsi="Arial" w:cs="Arial"/>
          <w:sz w:val="18"/>
          <w:szCs w:val="18"/>
        </w:rPr>
        <w:t>:00</w:t>
      </w:r>
      <w:r w:rsidRPr="00C95570">
        <w:rPr>
          <w:rFonts w:ascii="Arial" w:eastAsia="Arial" w:hAnsi="Arial" w:cs="Arial"/>
          <w:sz w:val="18"/>
          <w:szCs w:val="18"/>
        </w:rPr>
        <w:t xml:space="preserve"> am </w:t>
      </w:r>
      <w:r w:rsidR="007B5B7C" w:rsidRPr="00C95570">
        <w:rPr>
          <w:rFonts w:ascii="Arial" w:eastAsia="Arial" w:hAnsi="Arial" w:cs="Arial"/>
          <w:sz w:val="18"/>
          <w:szCs w:val="18"/>
        </w:rPr>
        <w:t>to</w:t>
      </w:r>
      <w:r w:rsidRPr="00C95570">
        <w:rPr>
          <w:rFonts w:ascii="Arial" w:eastAsia="Arial" w:hAnsi="Arial" w:cs="Arial"/>
          <w:sz w:val="18"/>
          <w:szCs w:val="18"/>
        </w:rPr>
        <w:t xml:space="preserve"> </w:t>
      </w:r>
      <w:r w:rsidR="00C54297" w:rsidRPr="00C95570">
        <w:rPr>
          <w:rFonts w:ascii="Arial" w:eastAsia="Arial" w:hAnsi="Arial" w:cs="Arial"/>
          <w:sz w:val="18"/>
          <w:szCs w:val="18"/>
        </w:rPr>
        <w:t>5</w:t>
      </w:r>
      <w:r w:rsidR="007B5B7C" w:rsidRPr="00C95570">
        <w:rPr>
          <w:rFonts w:ascii="Arial" w:eastAsia="Arial" w:hAnsi="Arial" w:cs="Arial"/>
          <w:sz w:val="18"/>
          <w:szCs w:val="18"/>
        </w:rPr>
        <w:t>:00</w:t>
      </w:r>
      <w:r w:rsidRPr="00C95570">
        <w:rPr>
          <w:rFonts w:ascii="Arial" w:eastAsia="Arial" w:hAnsi="Arial" w:cs="Arial"/>
          <w:sz w:val="18"/>
          <w:szCs w:val="18"/>
        </w:rPr>
        <w:t xml:space="preserve"> pm. </w:t>
      </w:r>
      <w:r w:rsidR="007B5B7C" w:rsidRPr="00C95570">
        <w:rPr>
          <w:rFonts w:ascii="Arial" w:eastAsia="Arial" w:hAnsi="Arial" w:cs="Arial"/>
          <w:sz w:val="18"/>
          <w:szCs w:val="18"/>
        </w:rPr>
        <w:t>This employee</w:t>
      </w:r>
      <w:r w:rsidRPr="00C95570">
        <w:rPr>
          <w:rFonts w:ascii="Arial" w:eastAsia="Arial" w:hAnsi="Arial" w:cs="Arial"/>
          <w:sz w:val="18"/>
          <w:szCs w:val="18"/>
        </w:rPr>
        <w:t xml:space="preserve"> may need to work weekends (Sat</w:t>
      </w:r>
      <w:r w:rsidR="007B5B7C" w:rsidRPr="00C95570">
        <w:rPr>
          <w:rFonts w:ascii="Arial" w:eastAsia="Arial" w:hAnsi="Arial" w:cs="Arial"/>
          <w:sz w:val="18"/>
          <w:szCs w:val="18"/>
        </w:rPr>
        <w:t xml:space="preserve">urday and/or </w:t>
      </w:r>
      <w:r w:rsidRPr="00C95570">
        <w:rPr>
          <w:rFonts w:ascii="Arial" w:eastAsia="Arial" w:hAnsi="Arial" w:cs="Arial"/>
          <w:sz w:val="18"/>
          <w:szCs w:val="18"/>
        </w:rPr>
        <w:t>Sun</w:t>
      </w:r>
      <w:r w:rsidR="007B5B7C" w:rsidRPr="00C95570">
        <w:rPr>
          <w:rFonts w:ascii="Arial" w:eastAsia="Arial" w:hAnsi="Arial" w:cs="Arial"/>
          <w:sz w:val="18"/>
          <w:szCs w:val="18"/>
        </w:rPr>
        <w:t>day</w:t>
      </w:r>
      <w:r w:rsidRPr="00C95570">
        <w:rPr>
          <w:rFonts w:ascii="Arial" w:eastAsia="Arial" w:hAnsi="Arial" w:cs="Arial"/>
          <w:sz w:val="18"/>
          <w:szCs w:val="18"/>
        </w:rPr>
        <w:t>) from time to time</w:t>
      </w:r>
      <w:r w:rsidR="007B5B7C" w:rsidRPr="00C95570">
        <w:rPr>
          <w:rFonts w:ascii="Arial" w:eastAsia="Arial" w:hAnsi="Arial" w:cs="Arial"/>
          <w:sz w:val="18"/>
          <w:szCs w:val="18"/>
        </w:rPr>
        <w:t>,</w:t>
      </w:r>
      <w:r w:rsidRPr="00C95570">
        <w:rPr>
          <w:rFonts w:ascii="Arial" w:eastAsia="Arial" w:hAnsi="Arial" w:cs="Arial"/>
          <w:sz w:val="18"/>
          <w:szCs w:val="18"/>
        </w:rPr>
        <w:t xml:space="preserve"> based on needs</w:t>
      </w:r>
      <w:r w:rsidR="007B5B7C" w:rsidRPr="00C95570">
        <w:rPr>
          <w:rFonts w:ascii="Arial" w:eastAsia="Arial" w:hAnsi="Arial" w:cs="Arial"/>
          <w:sz w:val="18"/>
          <w:szCs w:val="18"/>
        </w:rPr>
        <w:t>, and must</w:t>
      </w:r>
      <w:r w:rsidRPr="00C95570">
        <w:rPr>
          <w:rFonts w:ascii="Arial" w:eastAsia="Arial" w:hAnsi="Arial" w:cs="Arial"/>
          <w:sz w:val="18"/>
          <w:szCs w:val="18"/>
        </w:rPr>
        <w:t xml:space="preserve"> be available to work after hours</w:t>
      </w:r>
      <w:r w:rsidR="00454840" w:rsidRPr="00C95570">
        <w:rPr>
          <w:rFonts w:ascii="Arial" w:eastAsia="Arial" w:hAnsi="Arial" w:cs="Arial"/>
          <w:sz w:val="18"/>
          <w:szCs w:val="18"/>
        </w:rPr>
        <w:t>,</w:t>
      </w:r>
      <w:r w:rsidRPr="00C95570">
        <w:rPr>
          <w:rFonts w:ascii="Arial" w:eastAsia="Arial" w:hAnsi="Arial" w:cs="Arial"/>
          <w:sz w:val="18"/>
          <w:szCs w:val="18"/>
        </w:rPr>
        <w:t xml:space="preserve"> as needed. </w:t>
      </w:r>
    </w:p>
    <w:p w14:paraId="2D6BAC11" w14:textId="16B4D056" w:rsidR="00CF24A3" w:rsidRPr="00C95570" w:rsidRDefault="00CF24A3" w:rsidP="00550FCA">
      <w:pPr>
        <w:spacing w:after="0" w:line="276" w:lineRule="auto"/>
        <w:jc w:val="both"/>
        <w:rPr>
          <w:rFonts w:ascii="Arial" w:eastAsia="Arial" w:hAnsi="Arial" w:cs="Arial"/>
          <w:sz w:val="18"/>
          <w:szCs w:val="18"/>
        </w:rPr>
      </w:pPr>
    </w:p>
    <w:p w14:paraId="40C957D1" w14:textId="646726FF" w:rsidR="00CF24A3" w:rsidRPr="00C95570" w:rsidRDefault="00CF24A3" w:rsidP="00CF24A3">
      <w:pPr>
        <w:spacing w:after="0" w:line="276" w:lineRule="auto"/>
        <w:rPr>
          <w:rFonts w:ascii="Arial" w:eastAsia="Arial" w:hAnsi="Arial" w:cs="Arial"/>
          <w:b/>
          <w:sz w:val="18"/>
          <w:szCs w:val="18"/>
        </w:rPr>
      </w:pPr>
      <w:r w:rsidRPr="00C95570">
        <w:rPr>
          <w:rFonts w:ascii="Arial" w:eastAsia="Arial" w:hAnsi="Arial" w:cs="Arial"/>
          <w:b/>
          <w:sz w:val="18"/>
          <w:szCs w:val="18"/>
        </w:rPr>
        <w:t>Reporting Structure</w:t>
      </w:r>
    </w:p>
    <w:p w14:paraId="31A923A6" w14:textId="212F0EC5" w:rsidR="00CF24A3" w:rsidRPr="00C95570" w:rsidRDefault="00CF24A3" w:rsidP="00CF24A3">
      <w:pPr>
        <w:spacing w:after="0" w:line="276" w:lineRule="auto"/>
        <w:jc w:val="both"/>
        <w:rPr>
          <w:rFonts w:ascii="Arial" w:eastAsia="Arial" w:hAnsi="Arial" w:cs="Arial"/>
          <w:sz w:val="18"/>
          <w:szCs w:val="18"/>
        </w:rPr>
      </w:pPr>
      <w:r w:rsidRPr="00C95570">
        <w:rPr>
          <w:rFonts w:ascii="Arial" w:eastAsia="Arial" w:hAnsi="Arial" w:cs="Arial"/>
          <w:sz w:val="18"/>
          <w:szCs w:val="18"/>
        </w:rPr>
        <w:t xml:space="preserve">The </w:t>
      </w:r>
      <w:r w:rsidR="00C54297" w:rsidRPr="00C95570">
        <w:rPr>
          <w:rFonts w:ascii="Arial" w:eastAsia="Arial" w:hAnsi="Arial" w:cs="Arial"/>
          <w:sz w:val="18"/>
          <w:szCs w:val="18"/>
        </w:rPr>
        <w:t xml:space="preserve">Commercial Property Manager </w:t>
      </w:r>
      <w:r w:rsidRPr="00C95570">
        <w:rPr>
          <w:rFonts w:ascii="Arial" w:eastAsia="Arial" w:hAnsi="Arial" w:cs="Arial"/>
          <w:sz w:val="18"/>
          <w:szCs w:val="18"/>
        </w:rPr>
        <w:t xml:space="preserve">reports to the </w:t>
      </w:r>
      <w:r w:rsidR="00541B5E" w:rsidRPr="00C95570">
        <w:rPr>
          <w:rFonts w:ascii="Arial" w:eastAsia="Arial" w:hAnsi="Arial" w:cs="Arial"/>
          <w:sz w:val="18"/>
          <w:szCs w:val="18"/>
        </w:rPr>
        <w:t>Vice President of Commercial Property Management</w:t>
      </w:r>
      <w:r w:rsidRPr="00C95570">
        <w:rPr>
          <w:rFonts w:ascii="Arial" w:eastAsia="Arial" w:hAnsi="Arial" w:cs="Arial"/>
          <w:sz w:val="18"/>
          <w:szCs w:val="18"/>
        </w:rPr>
        <w:t xml:space="preserve"> and </w:t>
      </w:r>
      <w:r w:rsidR="00513BE9" w:rsidRPr="00C95570">
        <w:rPr>
          <w:rFonts w:ascii="Arial" w:eastAsia="Arial" w:hAnsi="Arial" w:cs="Arial"/>
          <w:sz w:val="18"/>
          <w:szCs w:val="18"/>
        </w:rPr>
        <w:t xml:space="preserve">may </w:t>
      </w:r>
      <w:r w:rsidR="00F148C4" w:rsidRPr="00C95570">
        <w:rPr>
          <w:rFonts w:ascii="Arial" w:eastAsia="Arial" w:hAnsi="Arial" w:cs="Arial"/>
          <w:sz w:val="18"/>
          <w:szCs w:val="18"/>
        </w:rPr>
        <w:t xml:space="preserve">indirectly </w:t>
      </w:r>
      <w:r w:rsidRPr="00C95570">
        <w:rPr>
          <w:rFonts w:ascii="Arial" w:eastAsia="Arial" w:hAnsi="Arial" w:cs="Arial"/>
          <w:sz w:val="18"/>
          <w:szCs w:val="18"/>
        </w:rPr>
        <w:t>overse</w:t>
      </w:r>
      <w:r w:rsidR="003D3FBD" w:rsidRPr="00C95570">
        <w:rPr>
          <w:rFonts w:ascii="Arial" w:eastAsia="Arial" w:hAnsi="Arial" w:cs="Arial"/>
          <w:sz w:val="18"/>
          <w:szCs w:val="18"/>
        </w:rPr>
        <w:t xml:space="preserve">e </w:t>
      </w:r>
      <w:r w:rsidR="00F148C4" w:rsidRPr="00C95570">
        <w:rPr>
          <w:rFonts w:ascii="Arial" w:eastAsia="Arial" w:hAnsi="Arial" w:cs="Arial"/>
          <w:sz w:val="18"/>
          <w:szCs w:val="18"/>
        </w:rPr>
        <w:t>a variety of positions related to commercial</w:t>
      </w:r>
      <w:r w:rsidR="00C54297" w:rsidRPr="00C95570">
        <w:rPr>
          <w:rFonts w:ascii="Arial" w:eastAsia="Arial" w:hAnsi="Arial" w:cs="Arial"/>
          <w:sz w:val="18"/>
          <w:szCs w:val="18"/>
        </w:rPr>
        <w:t xml:space="preserve"> </w:t>
      </w:r>
      <w:r w:rsidR="00F148C4" w:rsidRPr="00C95570">
        <w:rPr>
          <w:rFonts w:ascii="Arial" w:eastAsia="Arial" w:hAnsi="Arial" w:cs="Arial"/>
          <w:sz w:val="18"/>
          <w:szCs w:val="18"/>
        </w:rPr>
        <w:t>or mixed</w:t>
      </w:r>
      <w:r w:rsidR="0049266E" w:rsidRPr="00C95570">
        <w:rPr>
          <w:rFonts w:ascii="Arial" w:eastAsia="Arial" w:hAnsi="Arial" w:cs="Arial"/>
          <w:sz w:val="18"/>
          <w:szCs w:val="18"/>
        </w:rPr>
        <w:noBreakHyphen/>
      </w:r>
      <w:r w:rsidR="00F148C4" w:rsidRPr="00C95570">
        <w:rPr>
          <w:rFonts w:ascii="Arial" w:eastAsia="Arial" w:hAnsi="Arial" w:cs="Arial"/>
          <w:sz w:val="18"/>
          <w:szCs w:val="18"/>
        </w:rPr>
        <w:t>use property management</w:t>
      </w:r>
      <w:r w:rsidR="0049266E" w:rsidRPr="00C95570">
        <w:rPr>
          <w:rFonts w:ascii="Arial" w:eastAsia="Arial" w:hAnsi="Arial" w:cs="Arial"/>
          <w:sz w:val="18"/>
          <w:szCs w:val="18"/>
        </w:rPr>
        <w:t>.</w:t>
      </w:r>
      <w:r w:rsidR="00F148C4" w:rsidRPr="00C95570">
        <w:rPr>
          <w:rFonts w:ascii="Arial" w:eastAsia="Arial" w:hAnsi="Arial" w:cs="Arial"/>
          <w:sz w:val="18"/>
          <w:szCs w:val="18"/>
        </w:rPr>
        <w:t xml:space="preserve"> </w:t>
      </w:r>
    </w:p>
    <w:p w14:paraId="789FACE0" w14:textId="77777777" w:rsidR="00C95570" w:rsidRPr="00C95570" w:rsidRDefault="00C95570" w:rsidP="00CF24A3">
      <w:pPr>
        <w:spacing w:after="0" w:line="276" w:lineRule="auto"/>
        <w:jc w:val="both"/>
        <w:rPr>
          <w:rFonts w:ascii="Arial" w:eastAsia="Arial" w:hAnsi="Arial" w:cs="Arial"/>
          <w:sz w:val="18"/>
          <w:szCs w:val="18"/>
        </w:rPr>
      </w:pPr>
    </w:p>
    <w:p w14:paraId="677F44F6" w14:textId="34AE3D49" w:rsidR="00C95570" w:rsidRPr="00C95570" w:rsidRDefault="00C95570" w:rsidP="00CF24A3">
      <w:pPr>
        <w:spacing w:after="0" w:line="276" w:lineRule="auto"/>
        <w:jc w:val="both"/>
        <w:rPr>
          <w:rFonts w:ascii="Arial" w:eastAsia="Arial" w:hAnsi="Arial" w:cs="Arial"/>
          <w:sz w:val="18"/>
          <w:szCs w:val="18"/>
        </w:rPr>
      </w:pPr>
      <w:r w:rsidRPr="00C95570">
        <w:rPr>
          <w:rFonts w:ascii="Arial" w:eastAsia="Arial" w:hAnsi="Arial" w:cs="Arial"/>
          <w:noProof/>
          <w:sz w:val="18"/>
          <w:szCs w:val="18"/>
        </w:rPr>
        <w:drawing>
          <wp:inline distT="0" distB="0" distL="0" distR="0" wp14:anchorId="1B71DAEF" wp14:editId="0C26D41D">
            <wp:extent cx="6189785" cy="18288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F48F5BD" w14:textId="37A3A00C" w:rsidR="00C95570" w:rsidRPr="00C95570" w:rsidRDefault="00C95570" w:rsidP="009B594D">
      <w:pPr>
        <w:spacing w:after="0" w:line="276" w:lineRule="auto"/>
        <w:jc w:val="both"/>
        <w:rPr>
          <w:rFonts w:ascii="Arial" w:eastAsia="Arial" w:hAnsi="Arial" w:cs="Arial"/>
          <w:sz w:val="18"/>
          <w:szCs w:val="18"/>
        </w:rPr>
      </w:pPr>
    </w:p>
    <w:p w14:paraId="08A7751F" w14:textId="794CBDDE" w:rsidR="00F9199A" w:rsidRPr="00C95570" w:rsidRDefault="008108DC" w:rsidP="009B594D">
      <w:pPr>
        <w:spacing w:after="0" w:line="276" w:lineRule="auto"/>
        <w:jc w:val="both"/>
        <w:rPr>
          <w:rFonts w:ascii="Arial" w:eastAsia="Arial" w:hAnsi="Arial" w:cs="Arial"/>
          <w:b/>
          <w:sz w:val="18"/>
          <w:szCs w:val="18"/>
        </w:rPr>
      </w:pPr>
      <w:r w:rsidRPr="00C95570">
        <w:rPr>
          <w:rFonts w:ascii="Arial" w:eastAsia="Arial" w:hAnsi="Arial" w:cs="Arial"/>
          <w:b/>
          <w:sz w:val="18"/>
          <w:szCs w:val="18"/>
        </w:rPr>
        <w:t>Physical Requirements</w:t>
      </w:r>
    </w:p>
    <w:p w14:paraId="1B44EDD2" w14:textId="40F4F48E" w:rsidR="00F9199A" w:rsidRDefault="007B5B7C" w:rsidP="009B594D">
      <w:pPr>
        <w:spacing w:after="0" w:line="276" w:lineRule="auto"/>
        <w:jc w:val="both"/>
        <w:rPr>
          <w:rFonts w:ascii="Arial" w:eastAsia="Arial" w:hAnsi="Arial" w:cs="Arial"/>
          <w:sz w:val="18"/>
          <w:szCs w:val="18"/>
        </w:rPr>
      </w:pPr>
      <w:r w:rsidRPr="00C95570">
        <w:rPr>
          <w:rFonts w:ascii="Arial" w:eastAsia="Arial" w:hAnsi="Arial" w:cs="Arial"/>
          <w:sz w:val="18"/>
          <w:szCs w:val="18"/>
        </w:rPr>
        <w:t>This employee’s</w:t>
      </w:r>
      <w:r w:rsidR="000252F2" w:rsidRPr="00C95570">
        <w:rPr>
          <w:rFonts w:ascii="Arial" w:eastAsia="Arial" w:hAnsi="Arial" w:cs="Arial"/>
          <w:sz w:val="18"/>
          <w:szCs w:val="18"/>
        </w:rPr>
        <w:t xml:space="preserve"> physical condition </w:t>
      </w:r>
      <w:r w:rsidR="00454840" w:rsidRPr="00C95570">
        <w:rPr>
          <w:rFonts w:ascii="Arial" w:eastAsia="Arial" w:hAnsi="Arial" w:cs="Arial"/>
          <w:sz w:val="18"/>
          <w:szCs w:val="18"/>
        </w:rPr>
        <w:t xml:space="preserve">and performance </w:t>
      </w:r>
      <w:r w:rsidR="000252F2" w:rsidRPr="00C95570">
        <w:rPr>
          <w:rFonts w:ascii="Arial" w:eastAsia="Arial" w:hAnsi="Arial" w:cs="Arial"/>
          <w:sz w:val="18"/>
          <w:szCs w:val="18"/>
        </w:rPr>
        <w:t xml:space="preserve">must be sufficient for the consistent and successful completion of the responsibilities </w:t>
      </w:r>
      <w:r w:rsidR="00454840" w:rsidRPr="00C95570">
        <w:rPr>
          <w:rFonts w:ascii="Arial" w:eastAsia="Arial" w:hAnsi="Arial" w:cs="Arial"/>
          <w:sz w:val="18"/>
          <w:szCs w:val="18"/>
        </w:rPr>
        <w:t xml:space="preserve">and professional standards </w:t>
      </w:r>
      <w:r w:rsidR="000252F2" w:rsidRPr="00C95570">
        <w:rPr>
          <w:rFonts w:ascii="Arial" w:eastAsia="Arial" w:hAnsi="Arial" w:cs="Arial"/>
          <w:sz w:val="18"/>
          <w:szCs w:val="18"/>
        </w:rPr>
        <w:t>defined for this position</w:t>
      </w:r>
      <w:r w:rsidR="00454840" w:rsidRPr="00C95570">
        <w:rPr>
          <w:rFonts w:ascii="Arial" w:eastAsia="Arial" w:hAnsi="Arial" w:cs="Arial"/>
          <w:sz w:val="18"/>
          <w:szCs w:val="18"/>
        </w:rPr>
        <w:t xml:space="preserve">. </w:t>
      </w:r>
      <w:r w:rsidRPr="00C95570">
        <w:rPr>
          <w:rFonts w:ascii="Arial" w:eastAsia="Arial" w:hAnsi="Arial" w:cs="Arial"/>
          <w:sz w:val="18"/>
          <w:szCs w:val="18"/>
        </w:rPr>
        <w:t>This position frequently requires standing, walking, sitting, reaching with hands and arms, stooping, kneeling, crouching, or crawling</w:t>
      </w:r>
      <w:r w:rsidR="00454840" w:rsidRPr="00C95570">
        <w:rPr>
          <w:rFonts w:ascii="Arial" w:eastAsia="Arial" w:hAnsi="Arial" w:cs="Arial"/>
          <w:sz w:val="18"/>
          <w:szCs w:val="18"/>
        </w:rPr>
        <w:t xml:space="preserve">, and </w:t>
      </w:r>
      <w:r w:rsidRPr="00C95570">
        <w:rPr>
          <w:rFonts w:ascii="Arial" w:eastAsia="Arial" w:hAnsi="Arial" w:cs="Arial"/>
          <w:sz w:val="18"/>
          <w:szCs w:val="18"/>
        </w:rPr>
        <w:t xml:space="preserve">may require lifting and/or moving up to 25 pounds. </w:t>
      </w:r>
      <w:r w:rsidR="00840BBD" w:rsidRPr="00C95570">
        <w:rPr>
          <w:rFonts w:ascii="Arial" w:eastAsia="Arial" w:hAnsi="Arial" w:cs="Arial"/>
          <w:sz w:val="18"/>
          <w:szCs w:val="18"/>
        </w:rPr>
        <w:t xml:space="preserve">The </w:t>
      </w:r>
      <w:r w:rsidR="00513BE9" w:rsidRPr="00C95570">
        <w:rPr>
          <w:rFonts w:ascii="Arial" w:eastAsia="Arial" w:hAnsi="Arial" w:cs="Arial"/>
          <w:sz w:val="18"/>
          <w:szCs w:val="18"/>
        </w:rPr>
        <w:t xml:space="preserve">Commercial Property Manager </w:t>
      </w:r>
      <w:r w:rsidR="00840BBD" w:rsidRPr="00C95570">
        <w:rPr>
          <w:rFonts w:ascii="Arial" w:eastAsia="Arial" w:hAnsi="Arial" w:cs="Arial"/>
          <w:sz w:val="18"/>
          <w:szCs w:val="18"/>
        </w:rPr>
        <w:t>is required to drive during the course of their day.</w:t>
      </w:r>
    </w:p>
    <w:p w14:paraId="5FB610BE" w14:textId="77777777" w:rsidR="008373A4" w:rsidRPr="00C95570" w:rsidRDefault="008373A4" w:rsidP="009B594D">
      <w:pPr>
        <w:spacing w:after="0" w:line="276" w:lineRule="auto"/>
        <w:jc w:val="both"/>
        <w:rPr>
          <w:rFonts w:ascii="Arial" w:eastAsia="Arial" w:hAnsi="Arial" w:cs="Arial"/>
          <w:sz w:val="18"/>
          <w:szCs w:val="18"/>
        </w:rPr>
      </w:pPr>
    </w:p>
    <w:p w14:paraId="2DFC6596" w14:textId="77777777" w:rsidR="008568B2" w:rsidRPr="00C95570" w:rsidRDefault="008568B2" w:rsidP="008568B2">
      <w:pPr>
        <w:spacing w:after="0" w:line="276" w:lineRule="auto"/>
        <w:jc w:val="center"/>
        <w:rPr>
          <w:rFonts w:ascii="Arial" w:eastAsia="Arial" w:hAnsi="Arial" w:cs="Arial"/>
          <w:b/>
          <w:bCs/>
          <w:sz w:val="18"/>
          <w:szCs w:val="18"/>
        </w:rPr>
      </w:pPr>
      <w:r w:rsidRPr="00C95570">
        <w:rPr>
          <w:rFonts w:ascii="Arial" w:eastAsia="Arial" w:hAnsi="Arial" w:cs="Arial"/>
          <w:b/>
          <w:bCs/>
          <w:sz w:val="18"/>
          <w:szCs w:val="18"/>
        </w:rPr>
        <w:t xml:space="preserve">If you are interested in applying for this position, </w:t>
      </w:r>
    </w:p>
    <w:p w14:paraId="46D205EE" w14:textId="505AAE1F" w:rsidR="008568B2" w:rsidRPr="00C95570" w:rsidRDefault="008568B2" w:rsidP="008568B2">
      <w:pPr>
        <w:spacing w:after="0" w:line="276" w:lineRule="auto"/>
        <w:jc w:val="center"/>
        <w:rPr>
          <w:rFonts w:ascii="Arial" w:eastAsia="Arial" w:hAnsi="Arial" w:cs="Arial"/>
          <w:b/>
          <w:bCs/>
          <w:sz w:val="18"/>
          <w:szCs w:val="18"/>
        </w:rPr>
      </w:pPr>
      <w:r w:rsidRPr="00C95570">
        <w:rPr>
          <w:rFonts w:ascii="Arial" w:eastAsia="Arial" w:hAnsi="Arial" w:cs="Arial"/>
          <w:b/>
          <w:bCs/>
          <w:sz w:val="18"/>
          <w:szCs w:val="18"/>
        </w:rPr>
        <w:lastRenderedPageBreak/>
        <w:t>please email your resume to hr@crawfordhoying.com</w:t>
      </w:r>
      <w:r w:rsidR="008F48BE" w:rsidRPr="00C95570">
        <w:rPr>
          <w:rFonts w:ascii="Arial" w:eastAsia="Arial" w:hAnsi="Arial" w:cs="Arial"/>
          <w:b/>
          <w:bCs/>
          <w:sz w:val="18"/>
          <w:szCs w:val="18"/>
        </w:rPr>
        <w:t>.</w:t>
      </w:r>
    </w:p>
    <w:p w14:paraId="3CEEBE04" w14:textId="77777777" w:rsidR="008568B2" w:rsidRPr="00C95570" w:rsidRDefault="008568B2" w:rsidP="009B594D">
      <w:pPr>
        <w:spacing w:after="0" w:line="276" w:lineRule="auto"/>
        <w:jc w:val="both"/>
        <w:rPr>
          <w:rFonts w:ascii="Arial" w:eastAsia="Arial" w:hAnsi="Arial" w:cs="Arial"/>
          <w:sz w:val="18"/>
          <w:szCs w:val="18"/>
        </w:rPr>
      </w:pPr>
    </w:p>
    <w:sectPr w:rsidR="008568B2" w:rsidRPr="00C95570" w:rsidSect="008C467E">
      <w:headerReference w:type="default" r:id="rId13"/>
      <w:footerReference w:type="default" r:id="rId14"/>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C0A" w14:textId="77777777" w:rsidR="00374898" w:rsidRDefault="00374898">
      <w:pPr>
        <w:spacing w:after="0" w:line="240" w:lineRule="auto"/>
      </w:pPr>
      <w:r>
        <w:separator/>
      </w:r>
    </w:p>
  </w:endnote>
  <w:endnote w:type="continuationSeparator" w:id="0">
    <w:p w14:paraId="2E89FC1D" w14:textId="77777777" w:rsidR="00374898" w:rsidRDefault="0037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E65F" w14:textId="77777777" w:rsidR="00F9199A" w:rsidRDefault="008108DC">
    <w:pPr>
      <w:pBdr>
        <w:top w:val="nil"/>
        <w:left w:val="nil"/>
        <w:bottom w:val="nil"/>
        <w:right w:val="nil"/>
        <w:between w:val="nil"/>
      </w:pBdr>
      <w:spacing w:after="0"/>
      <w:jc w:val="center"/>
      <w:rPr>
        <w:b/>
        <w:color w:val="77AA41"/>
      </w:rPr>
    </w:pPr>
    <w:r>
      <w:rPr>
        <w:b/>
        <w:color w:val="77AA41"/>
      </w:rPr>
      <w:t>CRAWFORD HOYING IS A PROUD EQUAL OPPORTUNITY EMPLOYER</w:t>
    </w:r>
  </w:p>
  <w:p w14:paraId="2E5E8DA6" w14:textId="77777777" w:rsidR="00F9199A" w:rsidRDefault="008108DC">
    <w:pPr>
      <w:pBdr>
        <w:top w:val="nil"/>
        <w:left w:val="nil"/>
        <w:bottom w:val="nil"/>
        <w:right w:val="nil"/>
        <w:between w:val="nil"/>
      </w:pBdr>
      <w:spacing w:after="0"/>
      <w:jc w:val="center"/>
    </w:pPr>
    <w:r>
      <w:t xml:space="preserve">6640 Riverside Drive, Suite 500  |  Dublin, OH  43017  |  </w:t>
    </w:r>
    <w:proofErr w:type="spellStart"/>
    <w:r>
      <w:t>tel</w:t>
    </w:r>
    <w:proofErr w:type="spellEnd"/>
    <w:r>
      <w:t xml:space="preserve"> 614.335.2020</w:t>
    </w:r>
  </w:p>
  <w:p w14:paraId="7C6CE98D" w14:textId="77777777" w:rsidR="00F9199A" w:rsidRDefault="008108DC">
    <w:pPr>
      <w:pBdr>
        <w:top w:val="nil"/>
        <w:left w:val="nil"/>
        <w:bottom w:val="nil"/>
        <w:right w:val="nil"/>
        <w:between w:val="nil"/>
      </w:pBdr>
      <w:spacing w:after="0"/>
      <w:jc w:val="center"/>
      <w:rPr>
        <w:color w:val="92D050"/>
      </w:rPr>
    </w:pPr>
    <w:r>
      <w:rPr>
        <w:color w:val="92D050"/>
      </w:rPr>
      <w:t>www.crawfordhoying.com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EC4A" w14:textId="77777777" w:rsidR="00374898" w:rsidRDefault="00374898">
      <w:pPr>
        <w:spacing w:after="0" w:line="240" w:lineRule="auto"/>
      </w:pPr>
      <w:r>
        <w:separator/>
      </w:r>
    </w:p>
  </w:footnote>
  <w:footnote w:type="continuationSeparator" w:id="0">
    <w:p w14:paraId="4ECC1446" w14:textId="77777777" w:rsidR="00374898" w:rsidRDefault="00374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98AD" w14:textId="77777777" w:rsidR="00F9199A" w:rsidRDefault="008108DC" w:rsidP="00F271F1">
    <w:pPr>
      <w:pBdr>
        <w:top w:val="nil"/>
        <w:left w:val="nil"/>
        <w:bottom w:val="nil"/>
        <w:right w:val="nil"/>
        <w:between w:val="nil"/>
      </w:pBdr>
      <w:ind w:right="-360"/>
      <w:jc w:val="right"/>
    </w:pPr>
    <w:r>
      <w:rPr>
        <w:noProof/>
      </w:rPr>
      <w:drawing>
        <wp:anchor distT="114300" distB="114300" distL="114300" distR="114300" simplePos="0" relativeHeight="251658240" behindDoc="0" locked="0" layoutInCell="1" hidden="0" allowOverlap="1" wp14:anchorId="5F9F892F" wp14:editId="5492D132">
          <wp:simplePos x="0" y="0"/>
          <wp:positionH relativeFrom="column">
            <wp:posOffset>4097655</wp:posOffset>
          </wp:positionH>
          <wp:positionV relativeFrom="paragraph">
            <wp:posOffset>228600</wp:posOffset>
          </wp:positionV>
          <wp:extent cx="2296990" cy="452438"/>
          <wp:effectExtent l="0" t="0" r="0" b="0"/>
          <wp:wrapSquare wrapText="bothSides" distT="114300" distB="114300" distL="114300" distR="114300"/>
          <wp:docPr id="2" name="image1.png" descr="CRA1000_Master_Logo (3).png"/>
          <wp:cNvGraphicFramePr/>
          <a:graphic xmlns:a="http://schemas.openxmlformats.org/drawingml/2006/main">
            <a:graphicData uri="http://schemas.openxmlformats.org/drawingml/2006/picture">
              <pic:pic xmlns:pic="http://schemas.openxmlformats.org/drawingml/2006/picture">
                <pic:nvPicPr>
                  <pic:cNvPr id="0" name="image1.png" descr="CRA1000_Master_Logo (3).png"/>
                  <pic:cNvPicPr preferRelativeResize="0"/>
                </pic:nvPicPr>
                <pic:blipFill>
                  <a:blip r:embed="rId1"/>
                  <a:srcRect/>
                  <a:stretch>
                    <a:fillRect/>
                  </a:stretch>
                </pic:blipFill>
                <pic:spPr>
                  <a:xfrm>
                    <a:off x="0" y="0"/>
                    <a:ext cx="2296990" cy="452438"/>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5F8"/>
    <w:multiLevelType w:val="multilevel"/>
    <w:tmpl w:val="6E202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17FE5"/>
    <w:multiLevelType w:val="hybridMultilevel"/>
    <w:tmpl w:val="F5B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57E36"/>
    <w:multiLevelType w:val="hybridMultilevel"/>
    <w:tmpl w:val="7478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55BF6"/>
    <w:multiLevelType w:val="hybridMultilevel"/>
    <w:tmpl w:val="7718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831B3"/>
    <w:multiLevelType w:val="hybridMultilevel"/>
    <w:tmpl w:val="5418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E340F"/>
    <w:multiLevelType w:val="hybridMultilevel"/>
    <w:tmpl w:val="E0A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B1232"/>
    <w:multiLevelType w:val="hybridMultilevel"/>
    <w:tmpl w:val="593A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02B50"/>
    <w:multiLevelType w:val="hybridMultilevel"/>
    <w:tmpl w:val="8D74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0701A"/>
    <w:multiLevelType w:val="hybridMultilevel"/>
    <w:tmpl w:val="BC9E79F4"/>
    <w:lvl w:ilvl="0" w:tplc="2E7823AC">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C6ED1"/>
    <w:multiLevelType w:val="hybridMultilevel"/>
    <w:tmpl w:val="218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47AF5"/>
    <w:multiLevelType w:val="hybridMultilevel"/>
    <w:tmpl w:val="9B7E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30864">
    <w:abstractNumId w:val="0"/>
  </w:num>
  <w:num w:numId="2" w16cid:durableId="504053063">
    <w:abstractNumId w:val="4"/>
  </w:num>
  <w:num w:numId="3" w16cid:durableId="2118133972">
    <w:abstractNumId w:val="9"/>
  </w:num>
  <w:num w:numId="4" w16cid:durableId="1655792695">
    <w:abstractNumId w:val="8"/>
  </w:num>
  <w:num w:numId="5" w16cid:durableId="703024593">
    <w:abstractNumId w:val="10"/>
  </w:num>
  <w:num w:numId="6" w16cid:durableId="120155625">
    <w:abstractNumId w:val="5"/>
  </w:num>
  <w:num w:numId="7" w16cid:durableId="862550997">
    <w:abstractNumId w:val="2"/>
  </w:num>
  <w:num w:numId="8" w16cid:durableId="447087007">
    <w:abstractNumId w:val="3"/>
  </w:num>
  <w:num w:numId="9" w16cid:durableId="1851410228">
    <w:abstractNumId w:val="6"/>
  </w:num>
  <w:num w:numId="10" w16cid:durableId="2131166057">
    <w:abstractNumId w:val="1"/>
  </w:num>
  <w:num w:numId="11" w16cid:durableId="1214347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A"/>
    <w:rsid w:val="00013E65"/>
    <w:rsid w:val="00015530"/>
    <w:rsid w:val="000252F2"/>
    <w:rsid w:val="000320AB"/>
    <w:rsid w:val="00034AAF"/>
    <w:rsid w:val="00060F32"/>
    <w:rsid w:val="000610D2"/>
    <w:rsid w:val="00081EB6"/>
    <w:rsid w:val="00083511"/>
    <w:rsid w:val="00084BEB"/>
    <w:rsid w:val="000A71B5"/>
    <w:rsid w:val="000A77C0"/>
    <w:rsid w:val="000C16F5"/>
    <w:rsid w:val="000E0A12"/>
    <w:rsid w:val="000F3D1D"/>
    <w:rsid w:val="00133553"/>
    <w:rsid w:val="001369A0"/>
    <w:rsid w:val="00151304"/>
    <w:rsid w:val="001558A9"/>
    <w:rsid w:val="00190D5C"/>
    <w:rsid w:val="001A6249"/>
    <w:rsid w:val="001B0465"/>
    <w:rsid w:val="001B083A"/>
    <w:rsid w:val="001E217C"/>
    <w:rsid w:val="001E4FCF"/>
    <w:rsid w:val="001F04A1"/>
    <w:rsid w:val="0021154D"/>
    <w:rsid w:val="0022471C"/>
    <w:rsid w:val="00230C2E"/>
    <w:rsid w:val="00231712"/>
    <w:rsid w:val="00246683"/>
    <w:rsid w:val="00254614"/>
    <w:rsid w:val="00264A64"/>
    <w:rsid w:val="002922EC"/>
    <w:rsid w:val="00295DB7"/>
    <w:rsid w:val="002A120F"/>
    <w:rsid w:val="002D3E16"/>
    <w:rsid w:val="00356459"/>
    <w:rsid w:val="003643A2"/>
    <w:rsid w:val="003658EB"/>
    <w:rsid w:val="00374898"/>
    <w:rsid w:val="00382285"/>
    <w:rsid w:val="003D3FBD"/>
    <w:rsid w:val="003E2609"/>
    <w:rsid w:val="00400A2A"/>
    <w:rsid w:val="00405C84"/>
    <w:rsid w:val="0042741F"/>
    <w:rsid w:val="004523C3"/>
    <w:rsid w:val="00454840"/>
    <w:rsid w:val="00474C86"/>
    <w:rsid w:val="0049266E"/>
    <w:rsid w:val="004E3FB8"/>
    <w:rsid w:val="004E466E"/>
    <w:rsid w:val="00500B40"/>
    <w:rsid w:val="00513BE9"/>
    <w:rsid w:val="00515DA2"/>
    <w:rsid w:val="00533064"/>
    <w:rsid w:val="00541B5E"/>
    <w:rsid w:val="00550FCA"/>
    <w:rsid w:val="00557155"/>
    <w:rsid w:val="00574CAE"/>
    <w:rsid w:val="00581EE9"/>
    <w:rsid w:val="005A1CC3"/>
    <w:rsid w:val="005A4EBF"/>
    <w:rsid w:val="005B1F4F"/>
    <w:rsid w:val="00616913"/>
    <w:rsid w:val="0062640D"/>
    <w:rsid w:val="00664B7B"/>
    <w:rsid w:val="00666D16"/>
    <w:rsid w:val="00690D62"/>
    <w:rsid w:val="006B6C4F"/>
    <w:rsid w:val="006C1278"/>
    <w:rsid w:val="006C7811"/>
    <w:rsid w:val="00725468"/>
    <w:rsid w:val="007312F8"/>
    <w:rsid w:val="00744FCA"/>
    <w:rsid w:val="007461C6"/>
    <w:rsid w:val="007461D1"/>
    <w:rsid w:val="00747D95"/>
    <w:rsid w:val="00753ED0"/>
    <w:rsid w:val="00770E0C"/>
    <w:rsid w:val="00775A04"/>
    <w:rsid w:val="0078768C"/>
    <w:rsid w:val="00787831"/>
    <w:rsid w:val="007900C6"/>
    <w:rsid w:val="00795ECE"/>
    <w:rsid w:val="007B5B7C"/>
    <w:rsid w:val="007D7033"/>
    <w:rsid w:val="008108DC"/>
    <w:rsid w:val="008362B1"/>
    <w:rsid w:val="008373A4"/>
    <w:rsid w:val="00840BBD"/>
    <w:rsid w:val="008562BC"/>
    <w:rsid w:val="008568B2"/>
    <w:rsid w:val="008671D1"/>
    <w:rsid w:val="008C467E"/>
    <w:rsid w:val="008C6B27"/>
    <w:rsid w:val="008E070C"/>
    <w:rsid w:val="008F48BE"/>
    <w:rsid w:val="00914B1E"/>
    <w:rsid w:val="00955D04"/>
    <w:rsid w:val="00960103"/>
    <w:rsid w:val="00973159"/>
    <w:rsid w:val="00982FF5"/>
    <w:rsid w:val="009A36DD"/>
    <w:rsid w:val="009A686F"/>
    <w:rsid w:val="009A7FF4"/>
    <w:rsid w:val="009B594D"/>
    <w:rsid w:val="00A04879"/>
    <w:rsid w:val="00A06330"/>
    <w:rsid w:val="00A12D5E"/>
    <w:rsid w:val="00A44881"/>
    <w:rsid w:val="00A45267"/>
    <w:rsid w:val="00A572B0"/>
    <w:rsid w:val="00A900ED"/>
    <w:rsid w:val="00AA11EF"/>
    <w:rsid w:val="00AA4032"/>
    <w:rsid w:val="00AB293B"/>
    <w:rsid w:val="00AE7E30"/>
    <w:rsid w:val="00B10A1C"/>
    <w:rsid w:val="00B1777D"/>
    <w:rsid w:val="00B662D4"/>
    <w:rsid w:val="00B77012"/>
    <w:rsid w:val="00B81C94"/>
    <w:rsid w:val="00B9584A"/>
    <w:rsid w:val="00BB1EA2"/>
    <w:rsid w:val="00BB30F2"/>
    <w:rsid w:val="00BB3DF2"/>
    <w:rsid w:val="00BD38D6"/>
    <w:rsid w:val="00BE28FB"/>
    <w:rsid w:val="00C46C3E"/>
    <w:rsid w:val="00C53925"/>
    <w:rsid w:val="00C54297"/>
    <w:rsid w:val="00C57F71"/>
    <w:rsid w:val="00C76CE1"/>
    <w:rsid w:val="00C833BD"/>
    <w:rsid w:val="00C93656"/>
    <w:rsid w:val="00C95570"/>
    <w:rsid w:val="00CA3155"/>
    <w:rsid w:val="00CA6CB4"/>
    <w:rsid w:val="00CA7383"/>
    <w:rsid w:val="00CD09A5"/>
    <w:rsid w:val="00CE0479"/>
    <w:rsid w:val="00CE3C5E"/>
    <w:rsid w:val="00CF24A3"/>
    <w:rsid w:val="00D171EE"/>
    <w:rsid w:val="00D21E9F"/>
    <w:rsid w:val="00D45332"/>
    <w:rsid w:val="00D67A72"/>
    <w:rsid w:val="00D74433"/>
    <w:rsid w:val="00DA55E3"/>
    <w:rsid w:val="00DA6179"/>
    <w:rsid w:val="00DC29CE"/>
    <w:rsid w:val="00DE7500"/>
    <w:rsid w:val="00DF1E54"/>
    <w:rsid w:val="00DF26D4"/>
    <w:rsid w:val="00E179EC"/>
    <w:rsid w:val="00E36438"/>
    <w:rsid w:val="00E36F2B"/>
    <w:rsid w:val="00E43C99"/>
    <w:rsid w:val="00E6424C"/>
    <w:rsid w:val="00E66EC5"/>
    <w:rsid w:val="00E76482"/>
    <w:rsid w:val="00EA030C"/>
    <w:rsid w:val="00EA46DB"/>
    <w:rsid w:val="00EB3055"/>
    <w:rsid w:val="00EC4B4D"/>
    <w:rsid w:val="00ED64A5"/>
    <w:rsid w:val="00EE2004"/>
    <w:rsid w:val="00EE5CCD"/>
    <w:rsid w:val="00EF0F51"/>
    <w:rsid w:val="00F03383"/>
    <w:rsid w:val="00F13EA7"/>
    <w:rsid w:val="00F141B3"/>
    <w:rsid w:val="00F148C4"/>
    <w:rsid w:val="00F16DA8"/>
    <w:rsid w:val="00F22538"/>
    <w:rsid w:val="00F271F1"/>
    <w:rsid w:val="00F658CC"/>
    <w:rsid w:val="00F6709E"/>
    <w:rsid w:val="00F84A3F"/>
    <w:rsid w:val="00F9199A"/>
    <w:rsid w:val="00FB5DB0"/>
    <w:rsid w:val="00FD40AB"/>
    <w:rsid w:val="00FE5309"/>
    <w:rsid w:val="00FF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2BEC"/>
  <w15:docId w15:val="{FB6F9C55-BD23-4004-AFFA-D32CFD4A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jc w:val="center"/>
    </w:pPr>
    <w:rPr>
      <w:b/>
      <w:sz w:val="28"/>
      <w:szCs w:val="28"/>
    </w:rPr>
  </w:style>
  <w:style w:type="paragraph" w:styleId="Subtitle">
    <w:name w:val="Subtitle"/>
    <w:basedOn w:val="Normal"/>
    <w:next w:val="Normal"/>
    <w:uiPriority w:val="11"/>
    <w:qFormat/>
    <w:pPr>
      <w:keepNext/>
      <w:keepLines/>
      <w:spacing w:after="80"/>
      <w:jc w:val="center"/>
    </w:pPr>
    <w:rPr>
      <w:i/>
      <w:sz w:val="24"/>
      <w:szCs w:val="24"/>
    </w:rPr>
  </w:style>
  <w:style w:type="paragraph" w:styleId="ListParagraph">
    <w:name w:val="List Paragraph"/>
    <w:basedOn w:val="Normal"/>
    <w:uiPriority w:val="34"/>
    <w:qFormat/>
    <w:rsid w:val="00EE5CCD"/>
    <w:pPr>
      <w:ind w:left="720"/>
      <w:contextualSpacing/>
    </w:pPr>
  </w:style>
  <w:style w:type="paragraph" w:styleId="NoSpacing">
    <w:name w:val="No Spacing"/>
    <w:uiPriority w:val="1"/>
    <w:qFormat/>
    <w:rsid w:val="00B77012"/>
    <w:pPr>
      <w:spacing w:after="0" w:line="240" w:lineRule="auto"/>
    </w:pPr>
    <w:rPr>
      <w:rFonts w:cs="Times New Roman"/>
    </w:rPr>
  </w:style>
  <w:style w:type="paragraph" w:styleId="Header">
    <w:name w:val="header"/>
    <w:basedOn w:val="Normal"/>
    <w:link w:val="HeaderChar"/>
    <w:uiPriority w:val="99"/>
    <w:unhideWhenUsed/>
    <w:rsid w:val="00F27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1F1"/>
  </w:style>
  <w:style w:type="paragraph" w:styleId="Footer">
    <w:name w:val="footer"/>
    <w:basedOn w:val="Normal"/>
    <w:link w:val="FooterChar"/>
    <w:uiPriority w:val="99"/>
    <w:unhideWhenUsed/>
    <w:rsid w:val="00F27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F1"/>
  </w:style>
  <w:style w:type="paragraph" w:styleId="Revision">
    <w:name w:val="Revision"/>
    <w:hidden/>
    <w:uiPriority w:val="99"/>
    <w:semiHidden/>
    <w:rsid w:val="00254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498F73-6E87-49A0-98B2-314EDB8611E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C985525-41E5-4B43-AA3D-C2C6B89811C5}">
      <dgm:prSet phldrT="[Text]"/>
      <dgm:spPr/>
      <dgm:t>
        <a:bodyPr/>
        <a:lstStyle/>
        <a:p>
          <a:r>
            <a:rPr lang="en-US"/>
            <a:t>Senior Vice President of Property Management</a:t>
          </a:r>
        </a:p>
      </dgm:t>
    </dgm:pt>
    <dgm:pt modelId="{F45E4AD4-60F2-4F3B-BE72-AA9563C73A48}" type="parTrans" cxnId="{E4194867-22B1-4716-A345-4FCC45B7E6CB}">
      <dgm:prSet/>
      <dgm:spPr/>
      <dgm:t>
        <a:bodyPr/>
        <a:lstStyle/>
        <a:p>
          <a:endParaRPr lang="en-US"/>
        </a:p>
      </dgm:t>
    </dgm:pt>
    <dgm:pt modelId="{D7D549B8-E829-4826-915E-9DF40D719577}" type="sibTrans" cxnId="{E4194867-22B1-4716-A345-4FCC45B7E6CB}">
      <dgm:prSet/>
      <dgm:spPr/>
      <dgm:t>
        <a:bodyPr/>
        <a:lstStyle/>
        <a:p>
          <a:endParaRPr lang="en-US"/>
        </a:p>
      </dgm:t>
    </dgm:pt>
    <dgm:pt modelId="{B979FB7E-7FF7-4D17-80FC-2D74BF733522}">
      <dgm:prSet phldrT="[Text]"/>
      <dgm:spPr/>
      <dgm:t>
        <a:bodyPr/>
        <a:lstStyle/>
        <a:p>
          <a:r>
            <a:rPr lang="en-US"/>
            <a:t>Commercial Property Manager(s)</a:t>
          </a:r>
        </a:p>
      </dgm:t>
    </dgm:pt>
    <dgm:pt modelId="{EC4538E2-C81C-4DCB-B0F9-C5FAFF5D0372}" type="parTrans" cxnId="{226470A7-BF3F-42E6-8BCF-5FF6E224D81A}">
      <dgm:prSet/>
      <dgm:spPr/>
      <dgm:t>
        <a:bodyPr/>
        <a:lstStyle/>
        <a:p>
          <a:endParaRPr lang="en-US"/>
        </a:p>
      </dgm:t>
    </dgm:pt>
    <dgm:pt modelId="{28630632-0380-441F-ACB2-8EB0FCBB175D}" type="sibTrans" cxnId="{226470A7-BF3F-42E6-8BCF-5FF6E224D81A}">
      <dgm:prSet/>
      <dgm:spPr/>
      <dgm:t>
        <a:bodyPr/>
        <a:lstStyle/>
        <a:p>
          <a:endParaRPr lang="en-US"/>
        </a:p>
      </dgm:t>
    </dgm:pt>
    <dgm:pt modelId="{54096559-8113-43DD-A6E1-2802D95E1132}">
      <dgm:prSet phldrT="[Text]"/>
      <dgm:spPr/>
      <dgm:t>
        <a:bodyPr/>
        <a:lstStyle/>
        <a:p>
          <a:r>
            <a:rPr lang="en-US"/>
            <a:t>Commercial Service Manager</a:t>
          </a:r>
        </a:p>
      </dgm:t>
    </dgm:pt>
    <dgm:pt modelId="{62F832A9-BE3A-46EC-AA40-40C42250DEB5}" type="parTrans" cxnId="{7FDDADB0-C822-44D7-ABAF-FD59850789A9}">
      <dgm:prSet/>
      <dgm:spPr/>
      <dgm:t>
        <a:bodyPr/>
        <a:lstStyle/>
        <a:p>
          <a:endParaRPr lang="en-US"/>
        </a:p>
      </dgm:t>
    </dgm:pt>
    <dgm:pt modelId="{C96F1BF4-3BF8-4988-811B-ECECBFFC3AE4}" type="sibTrans" cxnId="{7FDDADB0-C822-44D7-ABAF-FD59850789A9}">
      <dgm:prSet/>
      <dgm:spPr/>
      <dgm:t>
        <a:bodyPr/>
        <a:lstStyle/>
        <a:p>
          <a:endParaRPr lang="en-US"/>
        </a:p>
      </dgm:t>
    </dgm:pt>
    <dgm:pt modelId="{696B3E74-0C32-4D4B-B468-ECF694F23F2F}">
      <dgm:prSet phldrT="[Text]"/>
      <dgm:spPr/>
      <dgm:t>
        <a:bodyPr/>
        <a:lstStyle/>
        <a:p>
          <a:r>
            <a:rPr lang="en-US"/>
            <a:t>Vice President of Commercial Property Management</a:t>
          </a:r>
        </a:p>
      </dgm:t>
    </dgm:pt>
    <dgm:pt modelId="{C3FDACBB-C1C0-42CD-98C1-A310103A563C}" type="parTrans" cxnId="{2E0001CD-776A-4CAA-9CF7-A180F19272FA}">
      <dgm:prSet/>
      <dgm:spPr/>
      <dgm:t>
        <a:bodyPr/>
        <a:lstStyle/>
        <a:p>
          <a:endParaRPr lang="en-US"/>
        </a:p>
      </dgm:t>
    </dgm:pt>
    <dgm:pt modelId="{D22A80A9-3CF9-459D-8E04-075B63A8FC1C}" type="sibTrans" cxnId="{2E0001CD-776A-4CAA-9CF7-A180F19272FA}">
      <dgm:prSet/>
      <dgm:spPr/>
      <dgm:t>
        <a:bodyPr/>
        <a:lstStyle/>
        <a:p>
          <a:endParaRPr lang="en-US"/>
        </a:p>
      </dgm:t>
    </dgm:pt>
    <dgm:pt modelId="{4C2D6D54-E066-44B5-A9C6-0DD221F4B039}">
      <dgm:prSet phldrT="[Text]"/>
      <dgm:spPr/>
      <dgm:t>
        <a:bodyPr/>
        <a:lstStyle/>
        <a:p>
          <a:r>
            <a:rPr lang="en-US"/>
            <a:t>Tenant Improvement Coordinator</a:t>
          </a:r>
        </a:p>
      </dgm:t>
    </dgm:pt>
    <dgm:pt modelId="{9F6B82A6-F073-4E19-92C5-7A7B021304B6}" type="parTrans" cxnId="{A995CCC7-78A7-463D-AFAF-85021BBB2ACC}">
      <dgm:prSet/>
      <dgm:spPr/>
      <dgm:t>
        <a:bodyPr/>
        <a:lstStyle/>
        <a:p>
          <a:endParaRPr lang="en-US"/>
        </a:p>
      </dgm:t>
    </dgm:pt>
    <dgm:pt modelId="{ECE28106-C940-4FBE-9DE3-614171A88968}" type="sibTrans" cxnId="{A995CCC7-78A7-463D-AFAF-85021BBB2ACC}">
      <dgm:prSet/>
      <dgm:spPr/>
      <dgm:t>
        <a:bodyPr/>
        <a:lstStyle/>
        <a:p>
          <a:endParaRPr lang="en-US"/>
        </a:p>
      </dgm:t>
    </dgm:pt>
    <dgm:pt modelId="{199FC965-D1CF-4FC3-B0BE-4C78C7FD743F}">
      <dgm:prSet phldrT="[Text]"/>
      <dgm:spPr/>
      <dgm:t>
        <a:bodyPr/>
        <a:lstStyle/>
        <a:p>
          <a:r>
            <a:rPr lang="en-US"/>
            <a:t>Client Services Coordinator</a:t>
          </a:r>
        </a:p>
      </dgm:t>
    </dgm:pt>
    <dgm:pt modelId="{6FCDC95C-3CD7-40E0-B5CA-C3FCF15F2845}" type="parTrans" cxnId="{425FC837-BECD-4712-A5A0-299AD08C8AFE}">
      <dgm:prSet/>
      <dgm:spPr/>
      <dgm:t>
        <a:bodyPr/>
        <a:lstStyle/>
        <a:p>
          <a:endParaRPr lang="en-US"/>
        </a:p>
      </dgm:t>
    </dgm:pt>
    <dgm:pt modelId="{4D601ABC-6C8E-4331-969D-3A1CCEDC43B7}" type="sibTrans" cxnId="{425FC837-BECD-4712-A5A0-299AD08C8AFE}">
      <dgm:prSet/>
      <dgm:spPr/>
      <dgm:t>
        <a:bodyPr/>
        <a:lstStyle/>
        <a:p>
          <a:endParaRPr lang="en-US"/>
        </a:p>
      </dgm:t>
    </dgm:pt>
    <dgm:pt modelId="{2C196927-1211-4F17-846C-857D26010419}" type="pres">
      <dgm:prSet presAssocID="{33498F73-6E87-49A0-98B2-314EDB8611E7}" presName="hierChild1" presStyleCnt="0">
        <dgm:presLayoutVars>
          <dgm:chPref val="1"/>
          <dgm:dir/>
          <dgm:animOne val="branch"/>
          <dgm:animLvl val="lvl"/>
          <dgm:resizeHandles/>
        </dgm:presLayoutVars>
      </dgm:prSet>
      <dgm:spPr/>
    </dgm:pt>
    <dgm:pt modelId="{2D506B00-66E4-4698-B4BE-DAA55828CC90}" type="pres">
      <dgm:prSet presAssocID="{FC985525-41E5-4B43-AA3D-C2C6B89811C5}" presName="hierRoot1" presStyleCnt="0"/>
      <dgm:spPr/>
    </dgm:pt>
    <dgm:pt modelId="{516267F8-6A0D-4992-A105-71C9977EA61B}" type="pres">
      <dgm:prSet presAssocID="{FC985525-41E5-4B43-AA3D-C2C6B89811C5}" presName="composite" presStyleCnt="0"/>
      <dgm:spPr/>
    </dgm:pt>
    <dgm:pt modelId="{928E2A96-BE99-4676-8B01-2DE0709B05CB}" type="pres">
      <dgm:prSet presAssocID="{FC985525-41E5-4B43-AA3D-C2C6B89811C5}" presName="background" presStyleLbl="node0" presStyleIdx="0" presStyleCnt="1"/>
      <dgm:spPr/>
    </dgm:pt>
    <dgm:pt modelId="{391BD246-B3C0-4F1A-8A10-B57A5E57AAE8}" type="pres">
      <dgm:prSet presAssocID="{FC985525-41E5-4B43-AA3D-C2C6B89811C5}" presName="text" presStyleLbl="fgAcc0" presStyleIdx="0" presStyleCnt="1">
        <dgm:presLayoutVars>
          <dgm:chPref val="3"/>
        </dgm:presLayoutVars>
      </dgm:prSet>
      <dgm:spPr/>
    </dgm:pt>
    <dgm:pt modelId="{63EF04C7-5476-4642-B4D8-BA0D52C07B59}" type="pres">
      <dgm:prSet presAssocID="{FC985525-41E5-4B43-AA3D-C2C6B89811C5}" presName="hierChild2" presStyleCnt="0"/>
      <dgm:spPr/>
    </dgm:pt>
    <dgm:pt modelId="{F1BBB552-14E5-4868-B6F9-8AC96C3DC414}" type="pres">
      <dgm:prSet presAssocID="{C3FDACBB-C1C0-42CD-98C1-A310103A563C}" presName="Name10" presStyleLbl="parChTrans1D2" presStyleIdx="0" presStyleCnt="1"/>
      <dgm:spPr/>
    </dgm:pt>
    <dgm:pt modelId="{8769314B-E357-4202-AE9D-E8CE3B659F37}" type="pres">
      <dgm:prSet presAssocID="{696B3E74-0C32-4D4B-B468-ECF694F23F2F}" presName="hierRoot2" presStyleCnt="0"/>
      <dgm:spPr/>
    </dgm:pt>
    <dgm:pt modelId="{7F433B23-7677-4B58-8EF6-4ED463EF95C3}" type="pres">
      <dgm:prSet presAssocID="{696B3E74-0C32-4D4B-B468-ECF694F23F2F}" presName="composite2" presStyleCnt="0"/>
      <dgm:spPr/>
    </dgm:pt>
    <dgm:pt modelId="{D0A88B7E-6F20-4D56-9350-DD59F1CB3D0B}" type="pres">
      <dgm:prSet presAssocID="{696B3E74-0C32-4D4B-B468-ECF694F23F2F}" presName="background2" presStyleLbl="node2" presStyleIdx="0" presStyleCnt="1"/>
      <dgm:spPr/>
    </dgm:pt>
    <dgm:pt modelId="{5A6C453C-A983-448E-809A-76A7B87563B0}" type="pres">
      <dgm:prSet presAssocID="{696B3E74-0C32-4D4B-B468-ECF694F23F2F}" presName="text2" presStyleLbl="fgAcc2" presStyleIdx="0" presStyleCnt="1">
        <dgm:presLayoutVars>
          <dgm:chPref val="3"/>
        </dgm:presLayoutVars>
      </dgm:prSet>
      <dgm:spPr/>
    </dgm:pt>
    <dgm:pt modelId="{A9E1B644-A245-47D6-98CF-AFBF4AC9FB28}" type="pres">
      <dgm:prSet presAssocID="{696B3E74-0C32-4D4B-B468-ECF694F23F2F}" presName="hierChild3" presStyleCnt="0"/>
      <dgm:spPr/>
    </dgm:pt>
    <dgm:pt modelId="{3AC59C3C-FA85-40D7-A73F-60247CDEF276}" type="pres">
      <dgm:prSet presAssocID="{EC4538E2-C81C-4DCB-B0F9-C5FAFF5D0372}" presName="Name17" presStyleLbl="parChTrans1D3" presStyleIdx="0" presStyleCnt="4"/>
      <dgm:spPr/>
    </dgm:pt>
    <dgm:pt modelId="{B829E6BF-8E74-465E-97D0-3D2E33375818}" type="pres">
      <dgm:prSet presAssocID="{B979FB7E-7FF7-4D17-80FC-2D74BF733522}" presName="hierRoot3" presStyleCnt="0"/>
      <dgm:spPr/>
    </dgm:pt>
    <dgm:pt modelId="{388A0F76-78E9-4042-B3ED-E74C2A550041}" type="pres">
      <dgm:prSet presAssocID="{B979FB7E-7FF7-4D17-80FC-2D74BF733522}" presName="composite3" presStyleCnt="0"/>
      <dgm:spPr/>
    </dgm:pt>
    <dgm:pt modelId="{36DD2FFB-54DD-4D0F-83C4-EA9198353C91}" type="pres">
      <dgm:prSet presAssocID="{B979FB7E-7FF7-4D17-80FC-2D74BF733522}" presName="background3" presStyleLbl="node3" presStyleIdx="0" presStyleCnt="4"/>
      <dgm:spPr/>
    </dgm:pt>
    <dgm:pt modelId="{95F123CC-7385-433B-9AC2-E0E463DB735B}" type="pres">
      <dgm:prSet presAssocID="{B979FB7E-7FF7-4D17-80FC-2D74BF733522}" presName="text3" presStyleLbl="fgAcc3" presStyleIdx="0" presStyleCnt="4">
        <dgm:presLayoutVars>
          <dgm:chPref val="3"/>
        </dgm:presLayoutVars>
      </dgm:prSet>
      <dgm:spPr/>
    </dgm:pt>
    <dgm:pt modelId="{63A04FAC-D99E-4AA9-9694-C5C20CF2274F}" type="pres">
      <dgm:prSet presAssocID="{B979FB7E-7FF7-4D17-80FC-2D74BF733522}" presName="hierChild4" presStyleCnt="0"/>
      <dgm:spPr/>
    </dgm:pt>
    <dgm:pt modelId="{DAED6584-CEDF-464A-B1E8-276D807FD7AA}" type="pres">
      <dgm:prSet presAssocID="{62F832A9-BE3A-46EC-AA40-40C42250DEB5}" presName="Name17" presStyleLbl="parChTrans1D3" presStyleIdx="1" presStyleCnt="4"/>
      <dgm:spPr/>
    </dgm:pt>
    <dgm:pt modelId="{6B187A61-2FBF-43DA-BBE6-8591034F7C54}" type="pres">
      <dgm:prSet presAssocID="{54096559-8113-43DD-A6E1-2802D95E1132}" presName="hierRoot3" presStyleCnt="0"/>
      <dgm:spPr/>
    </dgm:pt>
    <dgm:pt modelId="{C4CCA0F1-1315-4FEE-9DB5-7CFA299598FC}" type="pres">
      <dgm:prSet presAssocID="{54096559-8113-43DD-A6E1-2802D95E1132}" presName="composite3" presStyleCnt="0"/>
      <dgm:spPr/>
    </dgm:pt>
    <dgm:pt modelId="{35F0E31F-E7BA-4655-AFE2-5FE05550B317}" type="pres">
      <dgm:prSet presAssocID="{54096559-8113-43DD-A6E1-2802D95E1132}" presName="background3" presStyleLbl="node3" presStyleIdx="1" presStyleCnt="4"/>
      <dgm:spPr/>
    </dgm:pt>
    <dgm:pt modelId="{052DB67F-FC80-46D3-A8AA-8A7C1060194A}" type="pres">
      <dgm:prSet presAssocID="{54096559-8113-43DD-A6E1-2802D95E1132}" presName="text3" presStyleLbl="fgAcc3" presStyleIdx="1" presStyleCnt="4">
        <dgm:presLayoutVars>
          <dgm:chPref val="3"/>
        </dgm:presLayoutVars>
      </dgm:prSet>
      <dgm:spPr/>
    </dgm:pt>
    <dgm:pt modelId="{BE924340-0ACE-468C-A782-B7F685360CBB}" type="pres">
      <dgm:prSet presAssocID="{54096559-8113-43DD-A6E1-2802D95E1132}" presName="hierChild4" presStyleCnt="0"/>
      <dgm:spPr/>
    </dgm:pt>
    <dgm:pt modelId="{F1C2BE94-799C-448F-9259-B342C5E123D4}" type="pres">
      <dgm:prSet presAssocID="{9F6B82A6-F073-4E19-92C5-7A7B021304B6}" presName="Name17" presStyleLbl="parChTrans1D3" presStyleIdx="2" presStyleCnt="4"/>
      <dgm:spPr/>
    </dgm:pt>
    <dgm:pt modelId="{1FFAF7A4-3787-4060-A934-D667462D4E7C}" type="pres">
      <dgm:prSet presAssocID="{4C2D6D54-E066-44B5-A9C6-0DD221F4B039}" presName="hierRoot3" presStyleCnt="0"/>
      <dgm:spPr/>
    </dgm:pt>
    <dgm:pt modelId="{6C679B78-28C4-45B8-A275-BEC5EE63E921}" type="pres">
      <dgm:prSet presAssocID="{4C2D6D54-E066-44B5-A9C6-0DD221F4B039}" presName="composite3" presStyleCnt="0"/>
      <dgm:spPr/>
    </dgm:pt>
    <dgm:pt modelId="{C2082EC6-B17A-4E86-B6CB-26797DAFC820}" type="pres">
      <dgm:prSet presAssocID="{4C2D6D54-E066-44B5-A9C6-0DD221F4B039}" presName="background3" presStyleLbl="node3" presStyleIdx="2" presStyleCnt="4"/>
      <dgm:spPr/>
    </dgm:pt>
    <dgm:pt modelId="{1ED33990-14BF-49C7-904C-90A88E0472EE}" type="pres">
      <dgm:prSet presAssocID="{4C2D6D54-E066-44B5-A9C6-0DD221F4B039}" presName="text3" presStyleLbl="fgAcc3" presStyleIdx="2" presStyleCnt="4">
        <dgm:presLayoutVars>
          <dgm:chPref val="3"/>
        </dgm:presLayoutVars>
      </dgm:prSet>
      <dgm:spPr/>
    </dgm:pt>
    <dgm:pt modelId="{E2D47A0F-4952-48F5-BF02-D38930A234A8}" type="pres">
      <dgm:prSet presAssocID="{4C2D6D54-E066-44B5-A9C6-0DD221F4B039}" presName="hierChild4" presStyleCnt="0"/>
      <dgm:spPr/>
    </dgm:pt>
    <dgm:pt modelId="{9E873F94-A16A-408A-8375-85FF8EC514F9}" type="pres">
      <dgm:prSet presAssocID="{6FCDC95C-3CD7-40E0-B5CA-C3FCF15F2845}" presName="Name17" presStyleLbl="parChTrans1D3" presStyleIdx="3" presStyleCnt="4"/>
      <dgm:spPr/>
    </dgm:pt>
    <dgm:pt modelId="{0A3D6026-5027-4DBD-AF99-C3FA57E3A993}" type="pres">
      <dgm:prSet presAssocID="{199FC965-D1CF-4FC3-B0BE-4C78C7FD743F}" presName="hierRoot3" presStyleCnt="0"/>
      <dgm:spPr/>
    </dgm:pt>
    <dgm:pt modelId="{CC4B5C3B-62D3-44C1-86E8-081079982F6F}" type="pres">
      <dgm:prSet presAssocID="{199FC965-D1CF-4FC3-B0BE-4C78C7FD743F}" presName="composite3" presStyleCnt="0"/>
      <dgm:spPr/>
    </dgm:pt>
    <dgm:pt modelId="{3171EE9A-4D99-4B4B-8521-4E0956D038F3}" type="pres">
      <dgm:prSet presAssocID="{199FC965-D1CF-4FC3-B0BE-4C78C7FD743F}" presName="background3" presStyleLbl="node3" presStyleIdx="3" presStyleCnt="4"/>
      <dgm:spPr/>
    </dgm:pt>
    <dgm:pt modelId="{5C412790-ED42-49BF-8F66-25CA524DB3A9}" type="pres">
      <dgm:prSet presAssocID="{199FC965-D1CF-4FC3-B0BE-4C78C7FD743F}" presName="text3" presStyleLbl="fgAcc3" presStyleIdx="3" presStyleCnt="4">
        <dgm:presLayoutVars>
          <dgm:chPref val="3"/>
        </dgm:presLayoutVars>
      </dgm:prSet>
      <dgm:spPr/>
    </dgm:pt>
    <dgm:pt modelId="{A1F8BDA5-9AF2-4770-847A-3426C8A0D814}" type="pres">
      <dgm:prSet presAssocID="{199FC965-D1CF-4FC3-B0BE-4C78C7FD743F}" presName="hierChild4" presStyleCnt="0"/>
      <dgm:spPr/>
    </dgm:pt>
  </dgm:ptLst>
  <dgm:cxnLst>
    <dgm:cxn modelId="{ED6DB814-5690-4BB6-B6D8-6ADE4E2E0C73}" type="presOf" srcId="{FC985525-41E5-4B43-AA3D-C2C6B89811C5}" destId="{391BD246-B3C0-4F1A-8A10-B57A5E57AAE8}" srcOrd="0" destOrd="0" presId="urn:microsoft.com/office/officeart/2005/8/layout/hierarchy1"/>
    <dgm:cxn modelId="{425FC837-BECD-4712-A5A0-299AD08C8AFE}" srcId="{696B3E74-0C32-4D4B-B468-ECF694F23F2F}" destId="{199FC965-D1CF-4FC3-B0BE-4C78C7FD743F}" srcOrd="3" destOrd="0" parTransId="{6FCDC95C-3CD7-40E0-B5CA-C3FCF15F2845}" sibTransId="{4D601ABC-6C8E-4331-969D-3A1CCEDC43B7}"/>
    <dgm:cxn modelId="{E4194867-22B1-4716-A345-4FCC45B7E6CB}" srcId="{33498F73-6E87-49A0-98B2-314EDB8611E7}" destId="{FC985525-41E5-4B43-AA3D-C2C6B89811C5}" srcOrd="0" destOrd="0" parTransId="{F45E4AD4-60F2-4F3B-BE72-AA9563C73A48}" sibTransId="{D7D549B8-E829-4826-915E-9DF40D719577}"/>
    <dgm:cxn modelId="{2E3E254B-5ABD-4389-B44E-BBD5A44A42F3}" type="presOf" srcId="{54096559-8113-43DD-A6E1-2802D95E1132}" destId="{052DB67F-FC80-46D3-A8AA-8A7C1060194A}" srcOrd="0" destOrd="0" presId="urn:microsoft.com/office/officeart/2005/8/layout/hierarchy1"/>
    <dgm:cxn modelId="{FBD5444B-5F7C-4030-9FA4-3E73115C58BB}" type="presOf" srcId="{B979FB7E-7FF7-4D17-80FC-2D74BF733522}" destId="{95F123CC-7385-433B-9AC2-E0E463DB735B}" srcOrd="0" destOrd="0" presId="urn:microsoft.com/office/officeart/2005/8/layout/hierarchy1"/>
    <dgm:cxn modelId="{0AE7E354-3097-41B0-9F02-9A563AE3EE47}" type="presOf" srcId="{33498F73-6E87-49A0-98B2-314EDB8611E7}" destId="{2C196927-1211-4F17-846C-857D26010419}" srcOrd="0" destOrd="0" presId="urn:microsoft.com/office/officeart/2005/8/layout/hierarchy1"/>
    <dgm:cxn modelId="{ED5BF779-EE2E-4740-8DB5-DDBAE46E26C5}" type="presOf" srcId="{199FC965-D1CF-4FC3-B0BE-4C78C7FD743F}" destId="{5C412790-ED42-49BF-8F66-25CA524DB3A9}" srcOrd="0" destOrd="0" presId="urn:microsoft.com/office/officeart/2005/8/layout/hierarchy1"/>
    <dgm:cxn modelId="{56948584-6340-40B6-BFFE-9CBB2DD99F24}" type="presOf" srcId="{9F6B82A6-F073-4E19-92C5-7A7B021304B6}" destId="{F1C2BE94-799C-448F-9259-B342C5E123D4}" srcOrd="0" destOrd="0" presId="urn:microsoft.com/office/officeart/2005/8/layout/hierarchy1"/>
    <dgm:cxn modelId="{E478E88D-936A-4ADA-AFE6-028F90204AC1}" type="presOf" srcId="{62F832A9-BE3A-46EC-AA40-40C42250DEB5}" destId="{DAED6584-CEDF-464A-B1E8-276D807FD7AA}" srcOrd="0" destOrd="0" presId="urn:microsoft.com/office/officeart/2005/8/layout/hierarchy1"/>
    <dgm:cxn modelId="{226470A7-BF3F-42E6-8BCF-5FF6E224D81A}" srcId="{696B3E74-0C32-4D4B-B468-ECF694F23F2F}" destId="{B979FB7E-7FF7-4D17-80FC-2D74BF733522}" srcOrd="0" destOrd="0" parTransId="{EC4538E2-C81C-4DCB-B0F9-C5FAFF5D0372}" sibTransId="{28630632-0380-441F-ACB2-8EB0FCBB175D}"/>
    <dgm:cxn modelId="{C2D94FAD-ECE0-414D-9925-19FC95020D91}" type="presOf" srcId="{EC4538E2-C81C-4DCB-B0F9-C5FAFF5D0372}" destId="{3AC59C3C-FA85-40D7-A73F-60247CDEF276}" srcOrd="0" destOrd="0" presId="urn:microsoft.com/office/officeart/2005/8/layout/hierarchy1"/>
    <dgm:cxn modelId="{7FDDADB0-C822-44D7-ABAF-FD59850789A9}" srcId="{696B3E74-0C32-4D4B-B468-ECF694F23F2F}" destId="{54096559-8113-43DD-A6E1-2802D95E1132}" srcOrd="1" destOrd="0" parTransId="{62F832A9-BE3A-46EC-AA40-40C42250DEB5}" sibTransId="{C96F1BF4-3BF8-4988-811B-ECECBFFC3AE4}"/>
    <dgm:cxn modelId="{29865FC6-22B2-4D6A-994F-DDB5F2BCFCF6}" type="presOf" srcId="{4C2D6D54-E066-44B5-A9C6-0DD221F4B039}" destId="{1ED33990-14BF-49C7-904C-90A88E0472EE}" srcOrd="0" destOrd="0" presId="urn:microsoft.com/office/officeart/2005/8/layout/hierarchy1"/>
    <dgm:cxn modelId="{A995CCC7-78A7-463D-AFAF-85021BBB2ACC}" srcId="{696B3E74-0C32-4D4B-B468-ECF694F23F2F}" destId="{4C2D6D54-E066-44B5-A9C6-0DD221F4B039}" srcOrd="2" destOrd="0" parTransId="{9F6B82A6-F073-4E19-92C5-7A7B021304B6}" sibTransId="{ECE28106-C940-4FBE-9DE3-614171A88968}"/>
    <dgm:cxn modelId="{2E0001CD-776A-4CAA-9CF7-A180F19272FA}" srcId="{FC985525-41E5-4B43-AA3D-C2C6B89811C5}" destId="{696B3E74-0C32-4D4B-B468-ECF694F23F2F}" srcOrd="0" destOrd="0" parTransId="{C3FDACBB-C1C0-42CD-98C1-A310103A563C}" sibTransId="{D22A80A9-3CF9-459D-8E04-075B63A8FC1C}"/>
    <dgm:cxn modelId="{3A783BCF-DDC0-4574-AF59-ADF833A1D0BB}" type="presOf" srcId="{696B3E74-0C32-4D4B-B468-ECF694F23F2F}" destId="{5A6C453C-A983-448E-809A-76A7B87563B0}" srcOrd="0" destOrd="0" presId="urn:microsoft.com/office/officeart/2005/8/layout/hierarchy1"/>
    <dgm:cxn modelId="{DBE450CF-16A1-4385-B138-6A51347D4C3A}" type="presOf" srcId="{C3FDACBB-C1C0-42CD-98C1-A310103A563C}" destId="{F1BBB552-14E5-4868-B6F9-8AC96C3DC414}" srcOrd="0" destOrd="0" presId="urn:microsoft.com/office/officeart/2005/8/layout/hierarchy1"/>
    <dgm:cxn modelId="{8BD055D0-DC56-44A7-BFC9-F39A5F1F95F9}" type="presOf" srcId="{6FCDC95C-3CD7-40E0-B5CA-C3FCF15F2845}" destId="{9E873F94-A16A-408A-8375-85FF8EC514F9}" srcOrd="0" destOrd="0" presId="urn:microsoft.com/office/officeart/2005/8/layout/hierarchy1"/>
    <dgm:cxn modelId="{005CEA66-BCF7-4B0C-8155-6244D672C69F}" type="presParOf" srcId="{2C196927-1211-4F17-846C-857D26010419}" destId="{2D506B00-66E4-4698-B4BE-DAA55828CC90}" srcOrd="0" destOrd="0" presId="urn:microsoft.com/office/officeart/2005/8/layout/hierarchy1"/>
    <dgm:cxn modelId="{2F9E61E7-BA40-48B4-ADB9-C49C2477A53C}" type="presParOf" srcId="{2D506B00-66E4-4698-B4BE-DAA55828CC90}" destId="{516267F8-6A0D-4992-A105-71C9977EA61B}" srcOrd="0" destOrd="0" presId="urn:microsoft.com/office/officeart/2005/8/layout/hierarchy1"/>
    <dgm:cxn modelId="{EDCA47BE-1811-4A79-9F32-573E2BB53CA4}" type="presParOf" srcId="{516267F8-6A0D-4992-A105-71C9977EA61B}" destId="{928E2A96-BE99-4676-8B01-2DE0709B05CB}" srcOrd="0" destOrd="0" presId="urn:microsoft.com/office/officeart/2005/8/layout/hierarchy1"/>
    <dgm:cxn modelId="{29EE1D63-CF3C-4F2B-BE54-B1529539FC4D}" type="presParOf" srcId="{516267F8-6A0D-4992-A105-71C9977EA61B}" destId="{391BD246-B3C0-4F1A-8A10-B57A5E57AAE8}" srcOrd="1" destOrd="0" presId="urn:microsoft.com/office/officeart/2005/8/layout/hierarchy1"/>
    <dgm:cxn modelId="{79F8EC4F-92FC-4CED-847B-A7957DF6A564}" type="presParOf" srcId="{2D506B00-66E4-4698-B4BE-DAA55828CC90}" destId="{63EF04C7-5476-4642-B4D8-BA0D52C07B59}" srcOrd="1" destOrd="0" presId="urn:microsoft.com/office/officeart/2005/8/layout/hierarchy1"/>
    <dgm:cxn modelId="{52DEBB37-1B01-4330-A47D-5BF7C68AFDCD}" type="presParOf" srcId="{63EF04C7-5476-4642-B4D8-BA0D52C07B59}" destId="{F1BBB552-14E5-4868-B6F9-8AC96C3DC414}" srcOrd="0" destOrd="0" presId="urn:microsoft.com/office/officeart/2005/8/layout/hierarchy1"/>
    <dgm:cxn modelId="{76B14D72-D7E7-44B8-9963-6F7621AD2C8A}" type="presParOf" srcId="{63EF04C7-5476-4642-B4D8-BA0D52C07B59}" destId="{8769314B-E357-4202-AE9D-E8CE3B659F37}" srcOrd="1" destOrd="0" presId="urn:microsoft.com/office/officeart/2005/8/layout/hierarchy1"/>
    <dgm:cxn modelId="{ED685B47-3ECE-46AD-B86A-F4A2C0F5D696}" type="presParOf" srcId="{8769314B-E357-4202-AE9D-E8CE3B659F37}" destId="{7F433B23-7677-4B58-8EF6-4ED463EF95C3}" srcOrd="0" destOrd="0" presId="urn:microsoft.com/office/officeart/2005/8/layout/hierarchy1"/>
    <dgm:cxn modelId="{1102630B-5046-458E-A065-673C167B552D}" type="presParOf" srcId="{7F433B23-7677-4B58-8EF6-4ED463EF95C3}" destId="{D0A88B7E-6F20-4D56-9350-DD59F1CB3D0B}" srcOrd="0" destOrd="0" presId="urn:microsoft.com/office/officeart/2005/8/layout/hierarchy1"/>
    <dgm:cxn modelId="{095E4396-2079-439D-ACD9-E143FD714420}" type="presParOf" srcId="{7F433B23-7677-4B58-8EF6-4ED463EF95C3}" destId="{5A6C453C-A983-448E-809A-76A7B87563B0}" srcOrd="1" destOrd="0" presId="urn:microsoft.com/office/officeart/2005/8/layout/hierarchy1"/>
    <dgm:cxn modelId="{FB3F74FA-16EF-4C67-8A59-C40A8F662EA2}" type="presParOf" srcId="{8769314B-E357-4202-AE9D-E8CE3B659F37}" destId="{A9E1B644-A245-47D6-98CF-AFBF4AC9FB28}" srcOrd="1" destOrd="0" presId="urn:microsoft.com/office/officeart/2005/8/layout/hierarchy1"/>
    <dgm:cxn modelId="{F3C18560-3A3D-45A3-9A09-C228E10DADB9}" type="presParOf" srcId="{A9E1B644-A245-47D6-98CF-AFBF4AC9FB28}" destId="{3AC59C3C-FA85-40D7-A73F-60247CDEF276}" srcOrd="0" destOrd="0" presId="urn:microsoft.com/office/officeart/2005/8/layout/hierarchy1"/>
    <dgm:cxn modelId="{0B78F19E-F45E-4D11-BE95-A9D133C4B7C2}" type="presParOf" srcId="{A9E1B644-A245-47D6-98CF-AFBF4AC9FB28}" destId="{B829E6BF-8E74-465E-97D0-3D2E33375818}" srcOrd="1" destOrd="0" presId="urn:microsoft.com/office/officeart/2005/8/layout/hierarchy1"/>
    <dgm:cxn modelId="{9A0A7755-FBAA-4FEC-B674-42FE3FEFF341}" type="presParOf" srcId="{B829E6BF-8E74-465E-97D0-3D2E33375818}" destId="{388A0F76-78E9-4042-B3ED-E74C2A550041}" srcOrd="0" destOrd="0" presId="urn:microsoft.com/office/officeart/2005/8/layout/hierarchy1"/>
    <dgm:cxn modelId="{F024CBCF-3813-4B56-BCC4-485EACB73938}" type="presParOf" srcId="{388A0F76-78E9-4042-B3ED-E74C2A550041}" destId="{36DD2FFB-54DD-4D0F-83C4-EA9198353C91}" srcOrd="0" destOrd="0" presId="urn:microsoft.com/office/officeart/2005/8/layout/hierarchy1"/>
    <dgm:cxn modelId="{28A8D707-1ACD-4BB3-952E-EBB26E50BEDF}" type="presParOf" srcId="{388A0F76-78E9-4042-B3ED-E74C2A550041}" destId="{95F123CC-7385-433B-9AC2-E0E463DB735B}" srcOrd="1" destOrd="0" presId="urn:microsoft.com/office/officeart/2005/8/layout/hierarchy1"/>
    <dgm:cxn modelId="{95407630-D614-475E-B663-65896BA0FFC6}" type="presParOf" srcId="{B829E6BF-8E74-465E-97D0-3D2E33375818}" destId="{63A04FAC-D99E-4AA9-9694-C5C20CF2274F}" srcOrd="1" destOrd="0" presId="urn:microsoft.com/office/officeart/2005/8/layout/hierarchy1"/>
    <dgm:cxn modelId="{02047D7E-AF8F-4E28-AA4F-4F314E8FD97B}" type="presParOf" srcId="{A9E1B644-A245-47D6-98CF-AFBF4AC9FB28}" destId="{DAED6584-CEDF-464A-B1E8-276D807FD7AA}" srcOrd="2" destOrd="0" presId="urn:microsoft.com/office/officeart/2005/8/layout/hierarchy1"/>
    <dgm:cxn modelId="{C4A5A775-B219-4C15-AAEF-417219D57568}" type="presParOf" srcId="{A9E1B644-A245-47D6-98CF-AFBF4AC9FB28}" destId="{6B187A61-2FBF-43DA-BBE6-8591034F7C54}" srcOrd="3" destOrd="0" presId="urn:microsoft.com/office/officeart/2005/8/layout/hierarchy1"/>
    <dgm:cxn modelId="{368D4C72-1836-459D-BDC9-D2073C813259}" type="presParOf" srcId="{6B187A61-2FBF-43DA-BBE6-8591034F7C54}" destId="{C4CCA0F1-1315-4FEE-9DB5-7CFA299598FC}" srcOrd="0" destOrd="0" presId="urn:microsoft.com/office/officeart/2005/8/layout/hierarchy1"/>
    <dgm:cxn modelId="{15F4C2F8-D5B7-4D52-934C-AA9547BF3C68}" type="presParOf" srcId="{C4CCA0F1-1315-4FEE-9DB5-7CFA299598FC}" destId="{35F0E31F-E7BA-4655-AFE2-5FE05550B317}" srcOrd="0" destOrd="0" presId="urn:microsoft.com/office/officeart/2005/8/layout/hierarchy1"/>
    <dgm:cxn modelId="{BA784D0F-82F4-4D72-AF2F-0D368277C489}" type="presParOf" srcId="{C4CCA0F1-1315-4FEE-9DB5-7CFA299598FC}" destId="{052DB67F-FC80-46D3-A8AA-8A7C1060194A}" srcOrd="1" destOrd="0" presId="urn:microsoft.com/office/officeart/2005/8/layout/hierarchy1"/>
    <dgm:cxn modelId="{6042C687-B0F0-4527-9D96-2C0A2A08130A}" type="presParOf" srcId="{6B187A61-2FBF-43DA-BBE6-8591034F7C54}" destId="{BE924340-0ACE-468C-A782-B7F685360CBB}" srcOrd="1" destOrd="0" presId="urn:microsoft.com/office/officeart/2005/8/layout/hierarchy1"/>
    <dgm:cxn modelId="{B3C041D1-959B-42AD-98A0-E4DBDFF22D01}" type="presParOf" srcId="{A9E1B644-A245-47D6-98CF-AFBF4AC9FB28}" destId="{F1C2BE94-799C-448F-9259-B342C5E123D4}" srcOrd="4" destOrd="0" presId="urn:microsoft.com/office/officeart/2005/8/layout/hierarchy1"/>
    <dgm:cxn modelId="{7364DEB3-0DE4-486D-A5EF-37BA000AD94F}" type="presParOf" srcId="{A9E1B644-A245-47D6-98CF-AFBF4AC9FB28}" destId="{1FFAF7A4-3787-4060-A934-D667462D4E7C}" srcOrd="5" destOrd="0" presId="urn:microsoft.com/office/officeart/2005/8/layout/hierarchy1"/>
    <dgm:cxn modelId="{1C6727B3-E0B7-4B73-8F93-A1EAAB357D85}" type="presParOf" srcId="{1FFAF7A4-3787-4060-A934-D667462D4E7C}" destId="{6C679B78-28C4-45B8-A275-BEC5EE63E921}" srcOrd="0" destOrd="0" presId="urn:microsoft.com/office/officeart/2005/8/layout/hierarchy1"/>
    <dgm:cxn modelId="{0FBCB259-C864-422A-8C57-085A8326ECF1}" type="presParOf" srcId="{6C679B78-28C4-45B8-A275-BEC5EE63E921}" destId="{C2082EC6-B17A-4E86-B6CB-26797DAFC820}" srcOrd="0" destOrd="0" presId="urn:microsoft.com/office/officeart/2005/8/layout/hierarchy1"/>
    <dgm:cxn modelId="{6955E8A9-A443-4D4E-8477-0CDC2E5877C0}" type="presParOf" srcId="{6C679B78-28C4-45B8-A275-BEC5EE63E921}" destId="{1ED33990-14BF-49C7-904C-90A88E0472EE}" srcOrd="1" destOrd="0" presId="urn:microsoft.com/office/officeart/2005/8/layout/hierarchy1"/>
    <dgm:cxn modelId="{F68F5073-4F4C-407D-A635-6EA0858B0A86}" type="presParOf" srcId="{1FFAF7A4-3787-4060-A934-D667462D4E7C}" destId="{E2D47A0F-4952-48F5-BF02-D38930A234A8}" srcOrd="1" destOrd="0" presId="urn:microsoft.com/office/officeart/2005/8/layout/hierarchy1"/>
    <dgm:cxn modelId="{7C738E64-F696-48C2-BF85-AAC3E9471448}" type="presParOf" srcId="{A9E1B644-A245-47D6-98CF-AFBF4AC9FB28}" destId="{9E873F94-A16A-408A-8375-85FF8EC514F9}" srcOrd="6" destOrd="0" presId="urn:microsoft.com/office/officeart/2005/8/layout/hierarchy1"/>
    <dgm:cxn modelId="{1B9855F5-E4FA-4111-A4D2-91B08C9D02E9}" type="presParOf" srcId="{A9E1B644-A245-47D6-98CF-AFBF4AC9FB28}" destId="{0A3D6026-5027-4DBD-AF99-C3FA57E3A993}" srcOrd="7" destOrd="0" presId="urn:microsoft.com/office/officeart/2005/8/layout/hierarchy1"/>
    <dgm:cxn modelId="{54661D88-45A3-4D96-AC1D-B2F9B130998E}" type="presParOf" srcId="{0A3D6026-5027-4DBD-AF99-C3FA57E3A993}" destId="{CC4B5C3B-62D3-44C1-86E8-081079982F6F}" srcOrd="0" destOrd="0" presId="urn:microsoft.com/office/officeart/2005/8/layout/hierarchy1"/>
    <dgm:cxn modelId="{EB311B2B-30F1-4C22-8112-91433294ADA0}" type="presParOf" srcId="{CC4B5C3B-62D3-44C1-86E8-081079982F6F}" destId="{3171EE9A-4D99-4B4B-8521-4E0956D038F3}" srcOrd="0" destOrd="0" presId="urn:microsoft.com/office/officeart/2005/8/layout/hierarchy1"/>
    <dgm:cxn modelId="{3E731EAF-2C72-4AE6-B41F-8FA652EE2965}" type="presParOf" srcId="{CC4B5C3B-62D3-44C1-86E8-081079982F6F}" destId="{5C412790-ED42-49BF-8F66-25CA524DB3A9}" srcOrd="1" destOrd="0" presId="urn:microsoft.com/office/officeart/2005/8/layout/hierarchy1"/>
    <dgm:cxn modelId="{DED2B3B3-DACA-4765-9F01-3BDD9B38B379}" type="presParOf" srcId="{0A3D6026-5027-4DBD-AF99-C3FA57E3A993}" destId="{A1F8BDA5-9AF2-4770-847A-3426C8A0D814}"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873F94-A16A-408A-8375-85FF8EC514F9}">
      <dsp:nvSpPr>
        <dsp:cNvPr id="0" name=""/>
        <dsp:cNvSpPr/>
      </dsp:nvSpPr>
      <dsp:spPr>
        <a:xfrm>
          <a:off x="3055752" y="1100899"/>
          <a:ext cx="1291603" cy="204895"/>
        </a:xfrm>
        <a:custGeom>
          <a:avLst/>
          <a:gdLst/>
          <a:ahLst/>
          <a:cxnLst/>
          <a:rect l="0" t="0" r="0" b="0"/>
          <a:pathLst>
            <a:path>
              <a:moveTo>
                <a:pt x="0" y="0"/>
              </a:moveTo>
              <a:lnTo>
                <a:pt x="0" y="139630"/>
              </a:lnTo>
              <a:lnTo>
                <a:pt x="1291603" y="139630"/>
              </a:lnTo>
              <a:lnTo>
                <a:pt x="1291603" y="2048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C2BE94-799C-448F-9259-B342C5E123D4}">
      <dsp:nvSpPr>
        <dsp:cNvPr id="0" name=""/>
        <dsp:cNvSpPr/>
      </dsp:nvSpPr>
      <dsp:spPr>
        <a:xfrm>
          <a:off x="3055752" y="1100899"/>
          <a:ext cx="430534" cy="204895"/>
        </a:xfrm>
        <a:custGeom>
          <a:avLst/>
          <a:gdLst/>
          <a:ahLst/>
          <a:cxnLst/>
          <a:rect l="0" t="0" r="0" b="0"/>
          <a:pathLst>
            <a:path>
              <a:moveTo>
                <a:pt x="0" y="0"/>
              </a:moveTo>
              <a:lnTo>
                <a:pt x="0" y="139630"/>
              </a:lnTo>
              <a:lnTo>
                <a:pt x="430534" y="139630"/>
              </a:lnTo>
              <a:lnTo>
                <a:pt x="430534" y="2048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ED6584-CEDF-464A-B1E8-276D807FD7AA}">
      <dsp:nvSpPr>
        <dsp:cNvPr id="0" name=""/>
        <dsp:cNvSpPr/>
      </dsp:nvSpPr>
      <dsp:spPr>
        <a:xfrm>
          <a:off x="2625218" y="1100899"/>
          <a:ext cx="430534" cy="204895"/>
        </a:xfrm>
        <a:custGeom>
          <a:avLst/>
          <a:gdLst/>
          <a:ahLst/>
          <a:cxnLst/>
          <a:rect l="0" t="0" r="0" b="0"/>
          <a:pathLst>
            <a:path>
              <a:moveTo>
                <a:pt x="430534" y="0"/>
              </a:moveTo>
              <a:lnTo>
                <a:pt x="430534" y="139630"/>
              </a:lnTo>
              <a:lnTo>
                <a:pt x="0" y="139630"/>
              </a:lnTo>
              <a:lnTo>
                <a:pt x="0" y="2048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C59C3C-FA85-40D7-A73F-60247CDEF276}">
      <dsp:nvSpPr>
        <dsp:cNvPr id="0" name=""/>
        <dsp:cNvSpPr/>
      </dsp:nvSpPr>
      <dsp:spPr>
        <a:xfrm>
          <a:off x="1764149" y="1100899"/>
          <a:ext cx="1291603" cy="204895"/>
        </a:xfrm>
        <a:custGeom>
          <a:avLst/>
          <a:gdLst/>
          <a:ahLst/>
          <a:cxnLst/>
          <a:rect l="0" t="0" r="0" b="0"/>
          <a:pathLst>
            <a:path>
              <a:moveTo>
                <a:pt x="1291603" y="0"/>
              </a:moveTo>
              <a:lnTo>
                <a:pt x="1291603" y="139630"/>
              </a:lnTo>
              <a:lnTo>
                <a:pt x="0" y="139630"/>
              </a:lnTo>
              <a:lnTo>
                <a:pt x="0" y="2048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BBB552-14E5-4868-B6F9-8AC96C3DC414}">
      <dsp:nvSpPr>
        <dsp:cNvPr id="0" name=""/>
        <dsp:cNvSpPr/>
      </dsp:nvSpPr>
      <dsp:spPr>
        <a:xfrm>
          <a:off x="3010032" y="448639"/>
          <a:ext cx="91440" cy="204895"/>
        </a:xfrm>
        <a:custGeom>
          <a:avLst/>
          <a:gdLst/>
          <a:ahLst/>
          <a:cxnLst/>
          <a:rect l="0" t="0" r="0" b="0"/>
          <a:pathLst>
            <a:path>
              <a:moveTo>
                <a:pt x="45720" y="0"/>
              </a:moveTo>
              <a:lnTo>
                <a:pt x="45720" y="204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8E2A96-BE99-4676-8B01-2DE0709B05CB}">
      <dsp:nvSpPr>
        <dsp:cNvPr id="0" name=""/>
        <dsp:cNvSpPr/>
      </dsp:nvSpPr>
      <dsp:spPr>
        <a:xfrm>
          <a:off x="2703497" y="1275"/>
          <a:ext cx="704511" cy="4473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1BD246-B3C0-4F1A-8A10-B57A5E57AAE8}">
      <dsp:nvSpPr>
        <dsp:cNvPr id="0" name=""/>
        <dsp:cNvSpPr/>
      </dsp:nvSpPr>
      <dsp:spPr>
        <a:xfrm>
          <a:off x="2781776" y="75640"/>
          <a:ext cx="704511" cy="4473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Senior Vice President of Property Management</a:t>
          </a:r>
        </a:p>
      </dsp:txBody>
      <dsp:txXfrm>
        <a:off x="2794879" y="88743"/>
        <a:ext cx="678305" cy="421158"/>
      </dsp:txXfrm>
    </dsp:sp>
    <dsp:sp modelId="{D0A88B7E-6F20-4D56-9350-DD59F1CB3D0B}">
      <dsp:nvSpPr>
        <dsp:cNvPr id="0" name=""/>
        <dsp:cNvSpPr/>
      </dsp:nvSpPr>
      <dsp:spPr>
        <a:xfrm>
          <a:off x="2703497" y="653535"/>
          <a:ext cx="704511" cy="4473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6C453C-A983-448E-809A-76A7B87563B0}">
      <dsp:nvSpPr>
        <dsp:cNvPr id="0" name=""/>
        <dsp:cNvSpPr/>
      </dsp:nvSpPr>
      <dsp:spPr>
        <a:xfrm>
          <a:off x="2781776" y="727900"/>
          <a:ext cx="704511" cy="4473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Vice President of Commercial Property Management</a:t>
          </a:r>
        </a:p>
      </dsp:txBody>
      <dsp:txXfrm>
        <a:off x="2794879" y="741003"/>
        <a:ext cx="678305" cy="421158"/>
      </dsp:txXfrm>
    </dsp:sp>
    <dsp:sp modelId="{36DD2FFB-54DD-4D0F-83C4-EA9198353C91}">
      <dsp:nvSpPr>
        <dsp:cNvPr id="0" name=""/>
        <dsp:cNvSpPr/>
      </dsp:nvSpPr>
      <dsp:spPr>
        <a:xfrm>
          <a:off x="1411893" y="1305795"/>
          <a:ext cx="704511" cy="4473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F123CC-7385-433B-9AC2-E0E463DB735B}">
      <dsp:nvSpPr>
        <dsp:cNvPr id="0" name=""/>
        <dsp:cNvSpPr/>
      </dsp:nvSpPr>
      <dsp:spPr>
        <a:xfrm>
          <a:off x="1490172" y="1380160"/>
          <a:ext cx="704511" cy="4473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Commercial Property Manager(s)</a:t>
          </a:r>
        </a:p>
      </dsp:txBody>
      <dsp:txXfrm>
        <a:off x="1503275" y="1393263"/>
        <a:ext cx="678305" cy="421158"/>
      </dsp:txXfrm>
    </dsp:sp>
    <dsp:sp modelId="{35F0E31F-E7BA-4655-AFE2-5FE05550B317}">
      <dsp:nvSpPr>
        <dsp:cNvPr id="0" name=""/>
        <dsp:cNvSpPr/>
      </dsp:nvSpPr>
      <dsp:spPr>
        <a:xfrm>
          <a:off x="2272962" y="1305795"/>
          <a:ext cx="704511" cy="4473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2DB67F-FC80-46D3-A8AA-8A7C1060194A}">
      <dsp:nvSpPr>
        <dsp:cNvPr id="0" name=""/>
        <dsp:cNvSpPr/>
      </dsp:nvSpPr>
      <dsp:spPr>
        <a:xfrm>
          <a:off x="2351241" y="1380160"/>
          <a:ext cx="704511" cy="4473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Commercial Service Manager</a:t>
          </a:r>
        </a:p>
      </dsp:txBody>
      <dsp:txXfrm>
        <a:off x="2364344" y="1393263"/>
        <a:ext cx="678305" cy="421158"/>
      </dsp:txXfrm>
    </dsp:sp>
    <dsp:sp modelId="{C2082EC6-B17A-4E86-B6CB-26797DAFC820}">
      <dsp:nvSpPr>
        <dsp:cNvPr id="0" name=""/>
        <dsp:cNvSpPr/>
      </dsp:nvSpPr>
      <dsp:spPr>
        <a:xfrm>
          <a:off x="3134032" y="1305795"/>
          <a:ext cx="704511" cy="4473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D33990-14BF-49C7-904C-90A88E0472EE}">
      <dsp:nvSpPr>
        <dsp:cNvPr id="0" name=""/>
        <dsp:cNvSpPr/>
      </dsp:nvSpPr>
      <dsp:spPr>
        <a:xfrm>
          <a:off x="3212311" y="1380160"/>
          <a:ext cx="704511" cy="4473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Tenant Improvement Coordinator</a:t>
          </a:r>
        </a:p>
      </dsp:txBody>
      <dsp:txXfrm>
        <a:off x="3225414" y="1393263"/>
        <a:ext cx="678305" cy="421158"/>
      </dsp:txXfrm>
    </dsp:sp>
    <dsp:sp modelId="{3171EE9A-4D99-4B4B-8521-4E0956D038F3}">
      <dsp:nvSpPr>
        <dsp:cNvPr id="0" name=""/>
        <dsp:cNvSpPr/>
      </dsp:nvSpPr>
      <dsp:spPr>
        <a:xfrm>
          <a:off x="3995101" y="1305795"/>
          <a:ext cx="704511" cy="4473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412790-ED42-49BF-8F66-25CA524DB3A9}">
      <dsp:nvSpPr>
        <dsp:cNvPr id="0" name=""/>
        <dsp:cNvSpPr/>
      </dsp:nvSpPr>
      <dsp:spPr>
        <a:xfrm>
          <a:off x="4073380" y="1380160"/>
          <a:ext cx="704511" cy="4473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Client Services Coordinator</a:t>
          </a:r>
        </a:p>
      </dsp:txBody>
      <dsp:txXfrm>
        <a:off x="4086483" y="1393263"/>
        <a:ext cx="678305" cy="4211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954ED-A453-4BDB-9713-D749B812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Schwartz</dc:creator>
  <cp:lastModifiedBy>Aaron Dorsch</cp:lastModifiedBy>
  <cp:revision>14</cp:revision>
  <cp:lastPrinted>2020-03-08T16:50:00Z</cp:lastPrinted>
  <dcterms:created xsi:type="dcterms:W3CDTF">2024-07-02T15:44:00Z</dcterms:created>
  <dcterms:modified xsi:type="dcterms:W3CDTF">2025-02-19T20:46:00Z</dcterms:modified>
</cp:coreProperties>
</file>